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226" w:type="dxa"/>
        <w:tblBorders>
          <w:bottom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4"/>
        <w:gridCol w:w="236"/>
        <w:gridCol w:w="1134"/>
        <w:gridCol w:w="283"/>
        <w:gridCol w:w="4451"/>
      </w:tblGrid>
      <w:tr w:rsidR="00B37F29" w:rsidTr="00B37F29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F29" w:rsidRDefault="00B37F29" w:rsidP="00E55F9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دولــــــــة فلســــــــــــــطين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F29" w:rsidRDefault="00B37F29" w:rsidP="00E55F91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37F29" w:rsidRDefault="00B37F29" w:rsidP="00E55F9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44EA63" wp14:editId="20E0C417">
                  <wp:extent cx="704850" cy="1009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37F29" w:rsidRDefault="00B37F29" w:rsidP="00E55F91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F29" w:rsidRDefault="00B37F29" w:rsidP="00E55F9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الصف : العاشر الاساسي</w:t>
            </w:r>
            <w:r w:rsidR="00D3235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38E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أ   ب   ج   د   هـ</w:t>
            </w:r>
          </w:p>
        </w:tc>
      </w:tr>
      <w:tr w:rsidR="00B37F29" w:rsidTr="00B37F29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F29" w:rsidRDefault="00B37F29" w:rsidP="00E55F9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التربية و التعليم العالي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F29" w:rsidRDefault="00B37F29" w:rsidP="00FC7B84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ا</w:t>
            </w:r>
            <w:r w:rsidR="00E86B6F">
              <w:rPr>
                <w:rFonts w:cs="Arabic Transparent"/>
                <w:b/>
                <w:bCs/>
                <w:sz w:val="28"/>
                <w:szCs w:val="28"/>
                <w:rtl/>
              </w:rPr>
              <w:t>لامتحان : العلوم الحياتية /</w:t>
            </w:r>
            <w:r w:rsidR="00A614C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نهاية الفصل </w:t>
            </w:r>
            <w:r w:rsidR="00FC7B84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</w:tr>
      <w:tr w:rsidR="00B37F29" w:rsidTr="00B37F29"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F29" w:rsidRDefault="00B37F29" w:rsidP="00E55F9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مديرية التربية و التعليم/ محافظة رام الله و البيرة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F29" w:rsidRDefault="00B37F29" w:rsidP="00A614C6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مدة الامتحان: </w:t>
            </w:r>
            <w:r w:rsidR="00A614C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ساعة و نصف</w:t>
            </w:r>
          </w:p>
        </w:tc>
      </w:tr>
      <w:tr w:rsidR="00B37F29" w:rsidTr="00B37F29">
        <w:trPr>
          <w:trHeight w:val="567"/>
        </w:trPr>
        <w:tc>
          <w:tcPr>
            <w:tcW w:w="480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37F29" w:rsidRDefault="00B37F29" w:rsidP="00E55F91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مدرسة ذ. بيتونيا الثانوية</w:t>
            </w:r>
          </w:p>
          <w:p w:rsidR="00AB7453" w:rsidRDefault="00AB7453" w:rsidP="00E55F91">
            <w:pPr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37F29" w:rsidRDefault="00B37F29" w:rsidP="00E55F91">
            <w:pPr>
              <w:bidi w:val="0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37F29" w:rsidRDefault="00B37F29" w:rsidP="003E409F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التاريخ : </w:t>
            </w:r>
            <w:r w:rsidR="003E409F"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  <w:r w:rsidR="003F147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/ </w:t>
            </w:r>
            <w:r w:rsidR="003E409F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/ </w:t>
            </w:r>
            <w:r w:rsidR="003E409F">
              <w:rPr>
                <w:rFonts w:cs="Arabic Transparent" w:hint="cs"/>
                <w:b/>
                <w:bCs/>
                <w:sz w:val="28"/>
                <w:szCs w:val="28"/>
                <w:rtl/>
              </w:rPr>
              <w:t>2018</w:t>
            </w:r>
          </w:p>
          <w:p w:rsidR="00B37F29" w:rsidRDefault="00B37F29" w:rsidP="00E55F91">
            <w:pPr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الاسم: </w:t>
            </w:r>
          </w:p>
        </w:tc>
      </w:tr>
    </w:tbl>
    <w:p w:rsidR="00E55F91" w:rsidRDefault="006E60B1" w:rsidP="00FE39FF">
      <w:pPr>
        <w:tabs>
          <w:tab w:val="left" w:pos="8801"/>
        </w:tabs>
        <w:rPr>
          <w:rFonts w:hint="cs"/>
          <w:sz w:val="32"/>
          <w:szCs w:val="32"/>
          <w:rtl/>
        </w:rPr>
      </w:pPr>
      <w:r w:rsidRPr="00FE39FF">
        <w:rPr>
          <w:rFonts w:hint="cs"/>
          <w:b/>
          <w:bCs/>
          <w:sz w:val="36"/>
          <w:szCs w:val="36"/>
          <w:rtl/>
        </w:rPr>
        <w:t>س1: ضع رمز الاجابة الصحيحة</w:t>
      </w:r>
      <w:r w:rsidR="00E55F91" w:rsidRPr="00FE39FF">
        <w:rPr>
          <w:rFonts w:hint="cs"/>
          <w:b/>
          <w:bCs/>
          <w:sz w:val="36"/>
          <w:szCs w:val="36"/>
          <w:rtl/>
        </w:rPr>
        <w:t xml:space="preserve"> في الجدول المرفق </w:t>
      </w:r>
      <w:r w:rsidRPr="00FE39FF">
        <w:rPr>
          <w:rFonts w:hint="cs"/>
          <w:b/>
          <w:bCs/>
          <w:sz w:val="36"/>
          <w:szCs w:val="36"/>
          <w:rtl/>
        </w:rPr>
        <w:t xml:space="preserve"> فيما يلي؟</w:t>
      </w:r>
      <w:r w:rsidR="00E55F91" w:rsidRPr="00FE39FF">
        <w:rPr>
          <w:rFonts w:hint="cs"/>
          <w:sz w:val="36"/>
          <w:szCs w:val="36"/>
          <w:rtl/>
        </w:rPr>
        <w:t xml:space="preserve">       </w:t>
      </w:r>
      <w:r w:rsidR="00745ADC" w:rsidRPr="00AB7453">
        <w:rPr>
          <w:sz w:val="32"/>
          <w:szCs w:val="32"/>
          <w:rtl/>
        </w:rPr>
        <w:tab/>
      </w:r>
      <w:r w:rsidR="00AB7453">
        <w:rPr>
          <w:rFonts w:hint="cs"/>
          <w:sz w:val="32"/>
          <w:szCs w:val="32"/>
          <w:rtl/>
        </w:rPr>
        <w:t xml:space="preserve"> </w:t>
      </w:r>
      <w:r w:rsidR="00FE39FF">
        <w:rPr>
          <w:rFonts w:hint="cs"/>
          <w:sz w:val="32"/>
          <w:szCs w:val="32"/>
          <w:rtl/>
        </w:rPr>
        <w:t xml:space="preserve">  </w:t>
      </w:r>
      <w:r w:rsidR="00745ADC" w:rsidRPr="00AB7453">
        <w:rPr>
          <w:rFonts w:hint="cs"/>
          <w:sz w:val="32"/>
          <w:szCs w:val="32"/>
          <w:rtl/>
        </w:rPr>
        <w:t xml:space="preserve"> ( </w:t>
      </w:r>
      <w:r w:rsidR="00FE39FF">
        <w:rPr>
          <w:rFonts w:hint="cs"/>
          <w:sz w:val="32"/>
          <w:szCs w:val="32"/>
          <w:rtl/>
        </w:rPr>
        <w:t>20 علامة</w:t>
      </w:r>
      <w:r w:rsidR="00745ADC" w:rsidRPr="00AB7453">
        <w:rPr>
          <w:rFonts w:hint="cs"/>
          <w:sz w:val="32"/>
          <w:szCs w:val="32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2E6C7E" w:rsidTr="002E6C7E"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069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069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  <w:tr w:rsidR="002E6C7E" w:rsidTr="002E6C7E"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9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9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</w:tr>
      <w:tr w:rsidR="002E6C7E" w:rsidTr="002E6C7E"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069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1069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</w:tr>
      <w:tr w:rsidR="002E6C7E" w:rsidTr="002E6C7E"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8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9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69" w:type="dxa"/>
          </w:tcPr>
          <w:p w:rsidR="002E6C7E" w:rsidRDefault="002E6C7E" w:rsidP="002E6C7E">
            <w:pPr>
              <w:tabs>
                <w:tab w:val="left" w:pos="8801"/>
              </w:tabs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E6C7E" w:rsidRDefault="002E6C7E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 w:rsidRPr="002E6C7E">
        <w:rPr>
          <w:rFonts w:hint="cs"/>
          <w:sz w:val="32"/>
          <w:szCs w:val="32"/>
          <w:rtl/>
        </w:rPr>
        <w:t>1-</w:t>
      </w:r>
      <w:r>
        <w:rPr>
          <w:sz w:val="32"/>
          <w:szCs w:val="32"/>
          <w:rtl/>
        </w:rPr>
        <w:t xml:space="preserve"> </w:t>
      </w:r>
      <w:r w:rsidR="006A1D46">
        <w:rPr>
          <w:rFonts w:hint="cs"/>
          <w:sz w:val="32"/>
          <w:szCs w:val="32"/>
          <w:rtl/>
        </w:rPr>
        <w:t>نسيج يربط بين الانسجة و الاعضاء و مادته الخلالية جلاتينية؟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A1D46" w:rsidTr="006A1D46">
        <w:tc>
          <w:tcPr>
            <w:tcW w:w="2670" w:type="dxa"/>
          </w:tcPr>
          <w:p w:rsidR="006A1D46" w:rsidRPr="006A1D46" w:rsidRDefault="006A1D46" w:rsidP="006A1D46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الغضروفي </w:t>
            </w:r>
          </w:p>
        </w:tc>
        <w:tc>
          <w:tcPr>
            <w:tcW w:w="2670" w:type="dxa"/>
          </w:tcPr>
          <w:p w:rsidR="006A1D46" w:rsidRDefault="006A1D46" w:rsidP="002E6C7E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العصبي </w:t>
            </w:r>
          </w:p>
        </w:tc>
        <w:tc>
          <w:tcPr>
            <w:tcW w:w="2671" w:type="dxa"/>
          </w:tcPr>
          <w:p w:rsidR="006A1D46" w:rsidRDefault="006A1D46" w:rsidP="002E6C7E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الطلائي </w:t>
            </w:r>
          </w:p>
        </w:tc>
        <w:tc>
          <w:tcPr>
            <w:tcW w:w="2671" w:type="dxa"/>
          </w:tcPr>
          <w:p w:rsidR="006A1D46" w:rsidRDefault="006A1D46" w:rsidP="002E6C7E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الضام الاصيل</w:t>
            </w:r>
          </w:p>
        </w:tc>
      </w:tr>
    </w:tbl>
    <w:p w:rsidR="006A1D46" w:rsidRDefault="006A1D46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الهرمون المسؤول عن حدوث الحمل و استمراره عند الانثى؟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A1D46" w:rsidTr="000C7541">
        <w:tc>
          <w:tcPr>
            <w:tcW w:w="2670" w:type="dxa"/>
          </w:tcPr>
          <w:p w:rsidR="006A1D46" w:rsidRPr="006A1D46" w:rsidRDefault="006A1D46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الاستروجين </w:t>
            </w:r>
          </w:p>
        </w:tc>
        <w:tc>
          <w:tcPr>
            <w:tcW w:w="2670" w:type="dxa"/>
          </w:tcPr>
          <w:p w:rsidR="006A1D46" w:rsidRDefault="006A1D46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البروجسترون </w:t>
            </w:r>
          </w:p>
        </w:tc>
        <w:tc>
          <w:tcPr>
            <w:tcW w:w="2671" w:type="dxa"/>
          </w:tcPr>
          <w:p w:rsidR="006A1D46" w:rsidRDefault="006A1D46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الاكستوسين</w:t>
            </w:r>
          </w:p>
        </w:tc>
        <w:tc>
          <w:tcPr>
            <w:tcW w:w="2671" w:type="dxa"/>
          </w:tcPr>
          <w:p w:rsidR="006A1D46" w:rsidRDefault="006A1D46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البروستاجلاندين</w:t>
            </w:r>
          </w:p>
        </w:tc>
      </w:tr>
    </w:tbl>
    <w:p w:rsidR="006A1D46" w:rsidRDefault="006A1D46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تنمو الاعصاب و العضلات في مرحلة الحمل 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A1D46" w:rsidTr="000C7541">
        <w:tc>
          <w:tcPr>
            <w:tcW w:w="2670" w:type="dxa"/>
          </w:tcPr>
          <w:p w:rsidR="006A1D46" w:rsidRPr="006A1D46" w:rsidRDefault="006A1D46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الاولى </w:t>
            </w:r>
          </w:p>
        </w:tc>
        <w:tc>
          <w:tcPr>
            <w:tcW w:w="2670" w:type="dxa"/>
          </w:tcPr>
          <w:p w:rsidR="006A1D46" w:rsidRDefault="006A1D46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الثانية</w:t>
            </w:r>
          </w:p>
        </w:tc>
        <w:tc>
          <w:tcPr>
            <w:tcW w:w="2671" w:type="dxa"/>
          </w:tcPr>
          <w:p w:rsidR="006A1D46" w:rsidRDefault="006A1D46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الثالثة</w:t>
            </w:r>
          </w:p>
        </w:tc>
        <w:tc>
          <w:tcPr>
            <w:tcW w:w="2671" w:type="dxa"/>
          </w:tcPr>
          <w:p w:rsidR="006A1D46" w:rsidRDefault="006A1D46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الرابعة</w:t>
            </w:r>
          </w:p>
        </w:tc>
      </w:tr>
    </w:tbl>
    <w:p w:rsidR="006A1D46" w:rsidRDefault="006A1D46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 </w:t>
      </w:r>
      <w:r w:rsidR="00253F64">
        <w:rPr>
          <w:rFonts w:hint="cs"/>
          <w:sz w:val="32"/>
          <w:szCs w:val="32"/>
          <w:rtl/>
        </w:rPr>
        <w:t>واحدة من الاتية ليست من وظائف الانسجة الطلائية 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2070"/>
        <w:gridCol w:w="3737"/>
        <w:gridCol w:w="2671"/>
      </w:tblGrid>
      <w:tr w:rsidR="00253F64" w:rsidTr="00253F64">
        <w:tc>
          <w:tcPr>
            <w:tcW w:w="2204" w:type="dxa"/>
          </w:tcPr>
          <w:p w:rsidR="00253F64" w:rsidRPr="006A1D46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الامتصاص </w:t>
            </w:r>
          </w:p>
        </w:tc>
        <w:tc>
          <w:tcPr>
            <w:tcW w:w="2070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الحماية </w:t>
            </w:r>
          </w:p>
        </w:tc>
        <w:tc>
          <w:tcPr>
            <w:tcW w:w="3737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الربط بين الانسجة و الاعضاء</w:t>
            </w:r>
          </w:p>
        </w:tc>
        <w:tc>
          <w:tcPr>
            <w:tcW w:w="2671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الافراز</w:t>
            </w:r>
          </w:p>
        </w:tc>
      </w:tr>
    </w:tbl>
    <w:p w:rsidR="00253F64" w:rsidRDefault="00253F64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انبوب كثير الالتواء تستكمل فيه الحيوانات المنوية نموها و نضوجها وتخزن فيه فترة من الزمن؟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53F64" w:rsidTr="000C7541">
        <w:tc>
          <w:tcPr>
            <w:tcW w:w="2670" w:type="dxa"/>
          </w:tcPr>
          <w:p w:rsidR="00253F64" w:rsidRPr="006A1D46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البربخ</w:t>
            </w:r>
          </w:p>
        </w:tc>
        <w:tc>
          <w:tcPr>
            <w:tcW w:w="2670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الاسهر</w:t>
            </w:r>
          </w:p>
        </w:tc>
        <w:tc>
          <w:tcPr>
            <w:tcW w:w="2671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الاحليل</w:t>
            </w:r>
          </w:p>
        </w:tc>
        <w:tc>
          <w:tcPr>
            <w:tcW w:w="2671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الانابيب المنوية</w:t>
            </w:r>
          </w:p>
        </w:tc>
      </w:tr>
    </w:tbl>
    <w:p w:rsidR="00253F64" w:rsidRDefault="00253F64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عضو عضلي مجوف سميك يبلغ طولة 7.5 سم يشبه ثمرة الاجاص يقع منتصف الحوض عند الانثى؟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53F64" w:rsidTr="000C7541">
        <w:tc>
          <w:tcPr>
            <w:tcW w:w="2670" w:type="dxa"/>
          </w:tcPr>
          <w:p w:rsidR="00253F64" w:rsidRPr="006A1D46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المهبل</w:t>
            </w:r>
          </w:p>
        </w:tc>
        <w:tc>
          <w:tcPr>
            <w:tcW w:w="2670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المبيض</w:t>
            </w:r>
          </w:p>
        </w:tc>
        <w:tc>
          <w:tcPr>
            <w:tcW w:w="2671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قناة البيض</w:t>
            </w:r>
          </w:p>
        </w:tc>
        <w:tc>
          <w:tcPr>
            <w:tcW w:w="2671" w:type="dxa"/>
          </w:tcPr>
          <w:p w:rsidR="00253F64" w:rsidRDefault="00253F64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الرحم</w:t>
            </w:r>
          </w:p>
        </w:tc>
      </w:tr>
    </w:tbl>
    <w:p w:rsidR="00253F64" w:rsidRDefault="00253F64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7- </w:t>
      </w:r>
      <w:r w:rsidR="000C7541">
        <w:rPr>
          <w:rFonts w:hint="cs"/>
          <w:sz w:val="32"/>
          <w:szCs w:val="32"/>
          <w:rtl/>
        </w:rPr>
        <w:t>يصل الغذاء و الاكسجين من دم الام الى المشيمة ثم الى الجنين عبر؟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C7541" w:rsidTr="000C7541">
        <w:tc>
          <w:tcPr>
            <w:tcW w:w="2670" w:type="dxa"/>
          </w:tcPr>
          <w:p w:rsidR="000C7541" w:rsidRPr="006A1D46" w:rsidRDefault="000C7541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عنق الرحم </w:t>
            </w:r>
          </w:p>
        </w:tc>
        <w:tc>
          <w:tcPr>
            <w:tcW w:w="2670" w:type="dxa"/>
          </w:tcPr>
          <w:p w:rsidR="000C7541" w:rsidRDefault="000C7541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قناة البيض</w:t>
            </w:r>
          </w:p>
        </w:tc>
        <w:tc>
          <w:tcPr>
            <w:tcW w:w="2671" w:type="dxa"/>
          </w:tcPr>
          <w:p w:rsidR="000C7541" w:rsidRDefault="000C7541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الحبل السري</w:t>
            </w:r>
          </w:p>
        </w:tc>
        <w:tc>
          <w:tcPr>
            <w:tcW w:w="2671" w:type="dxa"/>
          </w:tcPr>
          <w:p w:rsidR="000C7541" w:rsidRDefault="000C7541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القلب</w:t>
            </w:r>
          </w:p>
        </w:tc>
      </w:tr>
    </w:tbl>
    <w:p w:rsidR="000C7541" w:rsidRDefault="000C7541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8- سلسلة من التقلصات و الانقباضات في جدار الرحم لدفع الجنين الى الخارج وتعد الاشارة الاولى لبدء الولادة تعرف بــ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C7541" w:rsidTr="000C7541">
        <w:tc>
          <w:tcPr>
            <w:tcW w:w="2670" w:type="dxa"/>
          </w:tcPr>
          <w:p w:rsidR="000C7541" w:rsidRPr="006A1D46" w:rsidRDefault="000C7541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المخاض</w:t>
            </w:r>
          </w:p>
        </w:tc>
        <w:tc>
          <w:tcPr>
            <w:tcW w:w="2670" w:type="dxa"/>
          </w:tcPr>
          <w:p w:rsidR="000C7541" w:rsidRDefault="000C7541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الطمث</w:t>
            </w:r>
          </w:p>
        </w:tc>
        <w:tc>
          <w:tcPr>
            <w:tcW w:w="2671" w:type="dxa"/>
          </w:tcPr>
          <w:p w:rsidR="000C7541" w:rsidRDefault="000C7541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الاباضة</w:t>
            </w:r>
          </w:p>
        </w:tc>
        <w:tc>
          <w:tcPr>
            <w:tcW w:w="2671" w:type="dxa"/>
          </w:tcPr>
          <w:p w:rsidR="000C7541" w:rsidRDefault="000C7541" w:rsidP="000C7541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الاخصاب</w:t>
            </w:r>
          </w:p>
        </w:tc>
      </w:tr>
    </w:tbl>
    <w:p w:rsidR="000C7541" w:rsidRDefault="000C7541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9- التوائم التي تنتج من خليتين بيضيتيت ثانويتين </w:t>
      </w:r>
      <w:r w:rsidR="00CC6ECC">
        <w:rPr>
          <w:rFonts w:hint="cs"/>
          <w:sz w:val="32"/>
          <w:szCs w:val="32"/>
          <w:rtl/>
        </w:rPr>
        <w:t>نضجتا في نفس الدورة واخصبت كل منهما بحيوان منوي مستقل تعرف ب؟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C6ECC" w:rsidTr="00521DD8">
        <w:tc>
          <w:tcPr>
            <w:tcW w:w="2670" w:type="dxa"/>
          </w:tcPr>
          <w:p w:rsidR="00CC6ECC" w:rsidRPr="006A1D46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التوائم السيامية </w:t>
            </w:r>
          </w:p>
        </w:tc>
        <w:tc>
          <w:tcPr>
            <w:tcW w:w="2670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التوائم المتطافقة </w:t>
            </w:r>
          </w:p>
        </w:tc>
        <w:tc>
          <w:tcPr>
            <w:tcW w:w="2671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التوائم غير المتطافقة</w:t>
            </w:r>
          </w:p>
        </w:tc>
        <w:tc>
          <w:tcPr>
            <w:tcW w:w="2671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التوائم المتفرقة</w:t>
            </w:r>
          </w:p>
        </w:tc>
      </w:tr>
    </w:tbl>
    <w:p w:rsidR="00CC6ECC" w:rsidRPr="002E6C7E" w:rsidRDefault="00CC6ECC" w:rsidP="00CC6ECC">
      <w:pPr>
        <w:tabs>
          <w:tab w:val="left" w:pos="8801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10- تضخم المبايض الناتج عن وجود حويصلات صغيرة داخل المبيض تسمى؟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C6ECC" w:rsidTr="00521DD8">
        <w:tc>
          <w:tcPr>
            <w:tcW w:w="2670" w:type="dxa"/>
          </w:tcPr>
          <w:p w:rsidR="00CC6ECC" w:rsidRPr="006A1D46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السرطان</w:t>
            </w:r>
          </w:p>
        </w:tc>
        <w:tc>
          <w:tcPr>
            <w:tcW w:w="2670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تكيس المبايض</w:t>
            </w:r>
          </w:p>
        </w:tc>
        <w:tc>
          <w:tcPr>
            <w:tcW w:w="2671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تحوصل البويضات</w:t>
            </w:r>
          </w:p>
        </w:tc>
        <w:tc>
          <w:tcPr>
            <w:tcW w:w="2671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تكيس قناة البيض</w:t>
            </w:r>
          </w:p>
        </w:tc>
      </w:tr>
    </w:tbl>
    <w:p w:rsidR="00CC6ECC" w:rsidRDefault="00CC6ECC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11- الفيرس المسبب لمرض نقص المناعة المكتسبة الايدز هو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CC6ECC" w:rsidTr="00521DD8">
        <w:tc>
          <w:tcPr>
            <w:tcW w:w="2670" w:type="dxa"/>
          </w:tcPr>
          <w:p w:rsidR="00CC6ECC" w:rsidRPr="006A1D46" w:rsidRDefault="00CC6ECC" w:rsidP="00CC6ECC">
            <w:pPr>
              <w:tabs>
                <w:tab w:val="left" w:pos="8801"/>
              </w:tabs>
              <w:rPr>
                <w:sz w:val="32"/>
                <w:szCs w:val="32"/>
              </w:rPr>
            </w:pPr>
            <w:r w:rsidRPr="006A1D46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sz w:val="32"/>
                <w:szCs w:val="32"/>
                <w:rtl/>
              </w:rPr>
              <w:t xml:space="preserve"> </w:t>
            </w:r>
            <w:r w:rsidR="00074072">
              <w:rPr>
                <w:sz w:val="32"/>
                <w:szCs w:val="32"/>
              </w:rPr>
              <w:t>HBV</w:t>
            </w:r>
          </w:p>
        </w:tc>
        <w:tc>
          <w:tcPr>
            <w:tcW w:w="2670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</w:t>
            </w:r>
            <w:r w:rsidR="00074072">
              <w:rPr>
                <w:sz w:val="32"/>
                <w:szCs w:val="32"/>
              </w:rPr>
              <w:t>HN</w:t>
            </w:r>
          </w:p>
        </w:tc>
        <w:tc>
          <w:tcPr>
            <w:tcW w:w="2671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</w:t>
            </w:r>
            <w:r w:rsidR="00074072">
              <w:rPr>
                <w:sz w:val="32"/>
                <w:szCs w:val="32"/>
              </w:rPr>
              <w:t>HV</w:t>
            </w:r>
          </w:p>
        </w:tc>
        <w:tc>
          <w:tcPr>
            <w:tcW w:w="2671" w:type="dxa"/>
          </w:tcPr>
          <w:p w:rsidR="00CC6ECC" w:rsidRDefault="00CC6ECC" w:rsidP="00521DD8">
            <w:pPr>
              <w:tabs>
                <w:tab w:val="left" w:pos="880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د- </w:t>
            </w:r>
            <w:r>
              <w:rPr>
                <w:sz w:val="32"/>
                <w:szCs w:val="32"/>
              </w:rPr>
              <w:t>HIV</w:t>
            </w:r>
          </w:p>
        </w:tc>
      </w:tr>
    </w:tbl>
    <w:p w:rsidR="00CC6ECC" w:rsidRDefault="00074072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11- حدوث قصور في عمل الكلية وعدم قدرتها على ترشيح الفضلات من الدم ما يؤدي الى اختلال في الجسم؟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74072" w:rsidTr="00074072">
        <w:tc>
          <w:tcPr>
            <w:tcW w:w="2670" w:type="dxa"/>
          </w:tcPr>
          <w:p w:rsidR="00074072" w:rsidRPr="00074072" w:rsidRDefault="00074072" w:rsidP="00074072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الحصى </w:t>
            </w:r>
          </w:p>
        </w:tc>
        <w:tc>
          <w:tcPr>
            <w:tcW w:w="2670" w:type="dxa"/>
          </w:tcPr>
          <w:p w:rsidR="00074072" w:rsidRDefault="00074072" w:rsidP="002E6C7E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المغص الكلوي</w:t>
            </w:r>
          </w:p>
        </w:tc>
        <w:tc>
          <w:tcPr>
            <w:tcW w:w="2671" w:type="dxa"/>
          </w:tcPr>
          <w:p w:rsidR="00074072" w:rsidRDefault="00074072" w:rsidP="002E6C7E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</w:t>
            </w:r>
            <w:r w:rsidR="00014C6D">
              <w:rPr>
                <w:rFonts w:hint="cs"/>
                <w:sz w:val="32"/>
                <w:szCs w:val="32"/>
                <w:rtl/>
              </w:rPr>
              <w:t xml:space="preserve">التهاب الكلى </w:t>
            </w:r>
          </w:p>
        </w:tc>
        <w:tc>
          <w:tcPr>
            <w:tcW w:w="2671" w:type="dxa"/>
          </w:tcPr>
          <w:p w:rsidR="00074072" w:rsidRDefault="00074072" w:rsidP="002E6C7E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د- </w:t>
            </w:r>
            <w:r w:rsidR="00014C6D">
              <w:rPr>
                <w:rFonts w:hint="cs"/>
                <w:sz w:val="32"/>
                <w:szCs w:val="32"/>
                <w:rtl/>
              </w:rPr>
              <w:t>الفشل الكلوي</w:t>
            </w:r>
          </w:p>
        </w:tc>
      </w:tr>
    </w:tbl>
    <w:p w:rsidR="00014C6D" w:rsidRPr="002E6C7E" w:rsidRDefault="00014C6D" w:rsidP="002E6C7E">
      <w:pPr>
        <w:tabs>
          <w:tab w:val="left" w:pos="8801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12- ما المادة التي يتم اعادة امتصاصها في الوحدة الانبوبية الكلوية؟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14C6D" w:rsidTr="00521DD8">
        <w:tc>
          <w:tcPr>
            <w:tcW w:w="2670" w:type="dxa"/>
          </w:tcPr>
          <w:p w:rsidR="00014C6D" w:rsidRPr="00074072" w:rsidRDefault="00014C6D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B73B1">
              <w:rPr>
                <w:rFonts w:hint="cs"/>
                <w:sz w:val="32"/>
                <w:szCs w:val="32"/>
                <w:rtl/>
              </w:rPr>
              <w:t xml:space="preserve">الغلوكوز </w:t>
            </w:r>
          </w:p>
        </w:tc>
        <w:tc>
          <w:tcPr>
            <w:tcW w:w="2670" w:type="dxa"/>
          </w:tcPr>
          <w:p w:rsidR="00014C6D" w:rsidRDefault="00014C6D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</w:t>
            </w:r>
            <w:r w:rsidR="00FB73B1">
              <w:rPr>
                <w:rFonts w:hint="cs"/>
                <w:sz w:val="32"/>
                <w:szCs w:val="32"/>
                <w:rtl/>
              </w:rPr>
              <w:t xml:space="preserve">حمض البوليك </w:t>
            </w:r>
          </w:p>
        </w:tc>
        <w:tc>
          <w:tcPr>
            <w:tcW w:w="2671" w:type="dxa"/>
          </w:tcPr>
          <w:p w:rsidR="00014C6D" w:rsidRDefault="00014C6D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</w:t>
            </w:r>
            <w:r w:rsidR="00FB73B1">
              <w:rPr>
                <w:rFonts w:hint="cs"/>
                <w:sz w:val="32"/>
                <w:szCs w:val="32"/>
                <w:rtl/>
              </w:rPr>
              <w:t xml:space="preserve">البولينا </w:t>
            </w:r>
          </w:p>
        </w:tc>
        <w:tc>
          <w:tcPr>
            <w:tcW w:w="2671" w:type="dxa"/>
          </w:tcPr>
          <w:p w:rsidR="00FB73B1" w:rsidRDefault="00014C6D" w:rsidP="00FB73B1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د- </w:t>
            </w:r>
            <w:r w:rsidR="00FB73B1">
              <w:rPr>
                <w:rFonts w:hint="cs"/>
                <w:sz w:val="32"/>
                <w:szCs w:val="32"/>
                <w:rtl/>
              </w:rPr>
              <w:t>ايون الهيدروجين</w:t>
            </w:r>
          </w:p>
        </w:tc>
      </w:tr>
    </w:tbl>
    <w:p w:rsidR="00074072" w:rsidRDefault="00074072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</w:p>
    <w:p w:rsidR="00FB73B1" w:rsidRDefault="00FB73B1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13- </w:t>
      </w:r>
      <w:r w:rsidR="00FE39FF">
        <w:rPr>
          <w:rFonts w:hint="cs"/>
          <w:sz w:val="32"/>
          <w:szCs w:val="32"/>
          <w:rtl/>
        </w:rPr>
        <w:t>كيس مزدوج الجدار يحتوي شبكة كثيفة من الشعيرات الدموية تدعى الكبة يسمى؟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970"/>
        <w:gridCol w:w="2207"/>
        <w:gridCol w:w="2671"/>
      </w:tblGrid>
      <w:tr w:rsidR="00FE39FF" w:rsidTr="00431E78">
        <w:tc>
          <w:tcPr>
            <w:tcW w:w="2834" w:type="dxa"/>
          </w:tcPr>
          <w:p w:rsidR="00FE39FF" w:rsidRPr="00074072" w:rsidRDefault="00FE39FF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31E78">
              <w:rPr>
                <w:rFonts w:hint="cs"/>
                <w:sz w:val="32"/>
                <w:szCs w:val="32"/>
                <w:rtl/>
              </w:rPr>
              <w:t>الانبوب الملتوي القريب</w:t>
            </w:r>
          </w:p>
        </w:tc>
        <w:tc>
          <w:tcPr>
            <w:tcW w:w="2970" w:type="dxa"/>
          </w:tcPr>
          <w:p w:rsidR="00FE39FF" w:rsidRDefault="00FE39FF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</w:t>
            </w:r>
            <w:r w:rsidR="00431E78">
              <w:rPr>
                <w:rFonts w:hint="cs"/>
                <w:sz w:val="32"/>
                <w:szCs w:val="32"/>
                <w:rtl/>
              </w:rPr>
              <w:t>الانبوب الملتوي البعيد</w:t>
            </w:r>
          </w:p>
        </w:tc>
        <w:tc>
          <w:tcPr>
            <w:tcW w:w="2207" w:type="dxa"/>
          </w:tcPr>
          <w:p w:rsidR="00FE39FF" w:rsidRDefault="00FE39FF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</w:t>
            </w:r>
            <w:r w:rsidR="00431E78">
              <w:rPr>
                <w:rFonts w:hint="cs"/>
                <w:sz w:val="32"/>
                <w:szCs w:val="32"/>
                <w:rtl/>
              </w:rPr>
              <w:t>التواء هنلي</w:t>
            </w:r>
          </w:p>
        </w:tc>
        <w:tc>
          <w:tcPr>
            <w:tcW w:w="2671" w:type="dxa"/>
          </w:tcPr>
          <w:p w:rsidR="00FE39FF" w:rsidRDefault="00FE39FF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د- </w:t>
            </w:r>
            <w:r w:rsidR="00431E78">
              <w:rPr>
                <w:rFonts w:hint="cs"/>
                <w:sz w:val="32"/>
                <w:szCs w:val="32"/>
                <w:rtl/>
              </w:rPr>
              <w:t>محفظة بومان</w:t>
            </w:r>
          </w:p>
        </w:tc>
      </w:tr>
    </w:tbl>
    <w:p w:rsidR="00FE39FF" w:rsidRDefault="00431E78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14- </w:t>
      </w:r>
      <w:r w:rsidR="008D450B">
        <w:rPr>
          <w:rFonts w:hint="cs"/>
          <w:sz w:val="32"/>
          <w:szCs w:val="32"/>
          <w:rtl/>
        </w:rPr>
        <w:t>يتم اعادة امتصاص معظم السائل الراشح خلال عملية فصل البول في؟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060"/>
        <w:gridCol w:w="2790"/>
        <w:gridCol w:w="2898"/>
      </w:tblGrid>
      <w:tr w:rsidR="008D450B" w:rsidTr="008D450B">
        <w:tc>
          <w:tcPr>
            <w:tcW w:w="1934" w:type="dxa"/>
          </w:tcPr>
          <w:p w:rsidR="008D450B" w:rsidRPr="00074072" w:rsidRDefault="008D450B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محفظة بومان</w:t>
            </w:r>
          </w:p>
        </w:tc>
        <w:tc>
          <w:tcPr>
            <w:tcW w:w="3060" w:type="dxa"/>
          </w:tcPr>
          <w:p w:rsidR="008D450B" w:rsidRDefault="008D450B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الانبوب الملتوي القريب</w:t>
            </w:r>
          </w:p>
        </w:tc>
        <w:tc>
          <w:tcPr>
            <w:tcW w:w="2790" w:type="dxa"/>
          </w:tcPr>
          <w:p w:rsidR="008D450B" w:rsidRDefault="008D450B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النبوب الملتوي البعيد </w:t>
            </w:r>
          </w:p>
        </w:tc>
        <w:tc>
          <w:tcPr>
            <w:tcW w:w="2898" w:type="dxa"/>
          </w:tcPr>
          <w:p w:rsidR="008D450B" w:rsidRDefault="008D450B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التواء هنلي</w:t>
            </w:r>
          </w:p>
        </w:tc>
      </w:tr>
    </w:tbl>
    <w:p w:rsidR="008D450B" w:rsidRDefault="00AF1466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15- ما الوحدة </w:t>
      </w:r>
      <w:r w:rsidR="00492346">
        <w:rPr>
          <w:rFonts w:hint="cs"/>
          <w:sz w:val="32"/>
          <w:szCs w:val="32"/>
          <w:rtl/>
        </w:rPr>
        <w:t>الاساسية في تصنيف الكائنات الحية؟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92346" w:rsidTr="00521DD8">
        <w:tc>
          <w:tcPr>
            <w:tcW w:w="2670" w:type="dxa"/>
          </w:tcPr>
          <w:p w:rsidR="00492346" w:rsidRPr="00074072" w:rsidRDefault="00492346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الجنس </w:t>
            </w:r>
          </w:p>
        </w:tc>
        <w:tc>
          <w:tcPr>
            <w:tcW w:w="2670" w:type="dxa"/>
          </w:tcPr>
          <w:p w:rsidR="00492346" w:rsidRDefault="00492346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المملكة </w:t>
            </w:r>
          </w:p>
        </w:tc>
        <w:tc>
          <w:tcPr>
            <w:tcW w:w="2671" w:type="dxa"/>
          </w:tcPr>
          <w:p w:rsidR="00492346" w:rsidRDefault="00492346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النوع </w:t>
            </w:r>
          </w:p>
        </w:tc>
        <w:tc>
          <w:tcPr>
            <w:tcW w:w="2671" w:type="dxa"/>
          </w:tcPr>
          <w:p w:rsidR="00492346" w:rsidRDefault="00492346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القبيلة</w:t>
            </w:r>
          </w:p>
        </w:tc>
      </w:tr>
    </w:tbl>
    <w:p w:rsidR="00492346" w:rsidRDefault="00492346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16- تعيش جميع الهدبيات حرة ما عدا نوع واحد يعيش متطفلا على الانسان هو 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92346" w:rsidTr="00521DD8">
        <w:tc>
          <w:tcPr>
            <w:tcW w:w="2670" w:type="dxa"/>
          </w:tcPr>
          <w:p w:rsidR="00492346" w:rsidRPr="00074072" w:rsidRDefault="00492346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البراميسيوم</w:t>
            </w:r>
          </w:p>
        </w:tc>
        <w:tc>
          <w:tcPr>
            <w:tcW w:w="2670" w:type="dxa"/>
          </w:tcPr>
          <w:p w:rsidR="00492346" w:rsidRDefault="00492346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البالانتيديوم </w:t>
            </w:r>
          </w:p>
        </w:tc>
        <w:tc>
          <w:tcPr>
            <w:tcW w:w="2671" w:type="dxa"/>
          </w:tcPr>
          <w:p w:rsidR="00492346" w:rsidRDefault="00492346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</w:t>
            </w:r>
            <w:r w:rsidR="00521DD8">
              <w:rPr>
                <w:rFonts w:hint="cs"/>
                <w:sz w:val="32"/>
                <w:szCs w:val="32"/>
                <w:rtl/>
              </w:rPr>
              <w:t>البلازموديوم</w:t>
            </w:r>
          </w:p>
        </w:tc>
        <w:tc>
          <w:tcPr>
            <w:tcW w:w="2671" w:type="dxa"/>
          </w:tcPr>
          <w:p w:rsidR="00492346" w:rsidRDefault="00492346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د- </w:t>
            </w:r>
            <w:r w:rsidR="00521DD8">
              <w:rPr>
                <w:rFonts w:hint="cs"/>
                <w:sz w:val="32"/>
                <w:szCs w:val="32"/>
                <w:rtl/>
              </w:rPr>
              <w:t>الجيارديا</w:t>
            </w:r>
          </w:p>
        </w:tc>
      </w:tr>
    </w:tbl>
    <w:p w:rsidR="00492346" w:rsidRDefault="00521DD8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17- طفيل من السوطيات يصيب الجهاز التناسلي الذكري و الانثوي و بالتحديد المثانة و البروستات وعنق الرحم والمهبل يسمي؟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21DD8" w:rsidTr="00521DD8">
        <w:tc>
          <w:tcPr>
            <w:tcW w:w="2670" w:type="dxa"/>
          </w:tcPr>
          <w:p w:rsidR="00521DD8" w:rsidRPr="00074072" w:rsidRDefault="00521DD8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الجيارديا </w:t>
            </w:r>
          </w:p>
        </w:tc>
        <w:tc>
          <w:tcPr>
            <w:tcW w:w="2670" w:type="dxa"/>
          </w:tcPr>
          <w:p w:rsidR="00521DD8" w:rsidRDefault="00521DD8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التريكوموناس</w:t>
            </w:r>
          </w:p>
        </w:tc>
        <w:tc>
          <w:tcPr>
            <w:tcW w:w="2671" w:type="dxa"/>
          </w:tcPr>
          <w:p w:rsidR="00521DD8" w:rsidRDefault="00521DD8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اللشمانيا </w:t>
            </w:r>
          </w:p>
        </w:tc>
        <w:tc>
          <w:tcPr>
            <w:tcW w:w="2671" w:type="dxa"/>
          </w:tcPr>
          <w:p w:rsidR="00521DD8" w:rsidRDefault="00521DD8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اليوغلينا</w:t>
            </w:r>
          </w:p>
        </w:tc>
      </w:tr>
    </w:tbl>
    <w:p w:rsidR="00521DD8" w:rsidRDefault="00521DD8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18- تخزن الطحالب الذهبية الغذاء على شكل 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21DD8" w:rsidTr="00521DD8">
        <w:tc>
          <w:tcPr>
            <w:tcW w:w="2670" w:type="dxa"/>
          </w:tcPr>
          <w:p w:rsidR="00521DD8" w:rsidRPr="00074072" w:rsidRDefault="00521DD8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نشا </w:t>
            </w:r>
          </w:p>
        </w:tc>
        <w:tc>
          <w:tcPr>
            <w:tcW w:w="2670" w:type="dxa"/>
          </w:tcPr>
          <w:p w:rsidR="00521DD8" w:rsidRDefault="00521DD8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ب- عديدة التسكر </w:t>
            </w:r>
          </w:p>
        </w:tc>
        <w:tc>
          <w:tcPr>
            <w:tcW w:w="2671" w:type="dxa"/>
          </w:tcPr>
          <w:p w:rsidR="00521DD8" w:rsidRDefault="00521DD8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بروتينات</w:t>
            </w:r>
          </w:p>
        </w:tc>
        <w:tc>
          <w:tcPr>
            <w:tcW w:w="2671" w:type="dxa"/>
          </w:tcPr>
          <w:p w:rsidR="00521DD8" w:rsidRDefault="00521DD8" w:rsidP="00521DD8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زيوت او سكر</w:t>
            </w:r>
          </w:p>
        </w:tc>
      </w:tr>
    </w:tbl>
    <w:p w:rsidR="00521DD8" w:rsidRDefault="00521DD8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19- الجدار الخلوي في اليوغلينا 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83C2C" w:rsidTr="00604DF0">
        <w:tc>
          <w:tcPr>
            <w:tcW w:w="2670" w:type="dxa"/>
          </w:tcPr>
          <w:p w:rsidR="00183C2C" w:rsidRPr="00074072" w:rsidRDefault="00183C2C" w:rsidP="00604DF0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سليولوز</w:t>
            </w:r>
          </w:p>
        </w:tc>
        <w:tc>
          <w:tcPr>
            <w:tcW w:w="2670" w:type="dxa"/>
          </w:tcPr>
          <w:p w:rsidR="00183C2C" w:rsidRDefault="00183C2C" w:rsidP="00604DF0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سيليكا</w:t>
            </w:r>
          </w:p>
        </w:tc>
        <w:tc>
          <w:tcPr>
            <w:tcW w:w="2671" w:type="dxa"/>
          </w:tcPr>
          <w:p w:rsidR="00183C2C" w:rsidRDefault="00183C2C" w:rsidP="00604DF0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سليولوز و سيليكا</w:t>
            </w:r>
          </w:p>
        </w:tc>
        <w:tc>
          <w:tcPr>
            <w:tcW w:w="2671" w:type="dxa"/>
          </w:tcPr>
          <w:p w:rsidR="00183C2C" w:rsidRDefault="00183C2C" w:rsidP="00604DF0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غير موجود</w:t>
            </w:r>
          </w:p>
        </w:tc>
      </w:tr>
    </w:tbl>
    <w:p w:rsidR="00521DD8" w:rsidRDefault="00183C2C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20- وظيفة البقعة العينية في اليوغلينا 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3330"/>
        <w:gridCol w:w="2970"/>
        <w:gridCol w:w="2628"/>
      </w:tblGrid>
      <w:tr w:rsidR="00183C2C" w:rsidTr="00183C2C">
        <w:tc>
          <w:tcPr>
            <w:tcW w:w="1754" w:type="dxa"/>
          </w:tcPr>
          <w:p w:rsidR="00183C2C" w:rsidRPr="00074072" w:rsidRDefault="00183C2C" w:rsidP="00604DF0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 w:rsidRPr="00074072">
              <w:rPr>
                <w:rFonts w:hint="cs"/>
                <w:sz w:val="32"/>
                <w:szCs w:val="32"/>
                <w:rtl/>
              </w:rPr>
              <w:t>أ-</w:t>
            </w:r>
            <w:r>
              <w:rPr>
                <w:rFonts w:hint="cs"/>
                <w:sz w:val="32"/>
                <w:szCs w:val="32"/>
                <w:rtl/>
              </w:rPr>
              <w:t xml:space="preserve"> تنظيم الضوء</w:t>
            </w:r>
          </w:p>
        </w:tc>
        <w:tc>
          <w:tcPr>
            <w:tcW w:w="3330" w:type="dxa"/>
          </w:tcPr>
          <w:p w:rsidR="00183C2C" w:rsidRDefault="00183C2C" w:rsidP="00604DF0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 توجيه اليوغلينا نحو الضوء</w:t>
            </w:r>
          </w:p>
        </w:tc>
        <w:tc>
          <w:tcPr>
            <w:tcW w:w="2970" w:type="dxa"/>
          </w:tcPr>
          <w:p w:rsidR="00183C2C" w:rsidRDefault="00183C2C" w:rsidP="00604DF0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ابعاد ايوغلينا نحو الظل</w:t>
            </w:r>
          </w:p>
        </w:tc>
        <w:tc>
          <w:tcPr>
            <w:tcW w:w="2628" w:type="dxa"/>
          </w:tcPr>
          <w:p w:rsidR="00183C2C" w:rsidRDefault="00183C2C" w:rsidP="00604DF0">
            <w:pPr>
              <w:tabs>
                <w:tab w:val="left" w:pos="8801"/>
              </w:tabs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د- المساعدة في الحركة</w:t>
            </w:r>
          </w:p>
        </w:tc>
      </w:tr>
    </w:tbl>
    <w:p w:rsidR="00183C2C" w:rsidRDefault="00183C2C" w:rsidP="002E6C7E">
      <w:pPr>
        <w:tabs>
          <w:tab w:val="left" w:pos="8801"/>
        </w:tabs>
        <w:rPr>
          <w:rFonts w:hint="cs"/>
          <w:sz w:val="32"/>
          <w:szCs w:val="32"/>
          <w:rtl/>
        </w:rPr>
      </w:pPr>
    </w:p>
    <w:p w:rsidR="00183C2C" w:rsidRDefault="00183C2C" w:rsidP="00006F1E">
      <w:pPr>
        <w:tabs>
          <w:tab w:val="left" w:pos="8801"/>
        </w:tabs>
        <w:spacing w:line="360" w:lineRule="auto"/>
        <w:rPr>
          <w:b/>
          <w:bCs/>
          <w:sz w:val="32"/>
          <w:szCs w:val="32"/>
          <w:rtl/>
        </w:rPr>
      </w:pPr>
      <w:r w:rsidRPr="00183C2C">
        <w:rPr>
          <w:rFonts w:hint="cs"/>
          <w:b/>
          <w:bCs/>
          <w:sz w:val="32"/>
          <w:szCs w:val="32"/>
          <w:rtl/>
        </w:rPr>
        <w:t>السؤال الثاني ( 10 علاماتّ)</w:t>
      </w:r>
    </w:p>
    <w:p w:rsidR="00183C2C" w:rsidRDefault="00604DF0" w:rsidP="00006F1E">
      <w:pPr>
        <w:spacing w:line="360" w:lineRule="auto"/>
        <w:rPr>
          <w:rFonts w:hint="cs"/>
          <w:sz w:val="32"/>
          <w:szCs w:val="32"/>
          <w:rtl/>
        </w:rPr>
      </w:pPr>
      <w:r w:rsidRPr="00604DF0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 xml:space="preserve"> عدد انواع الانسجة العضلية مبينا موقع كل منها؟</w:t>
      </w:r>
      <w:r w:rsidR="00006F1E">
        <w:rPr>
          <w:rFonts w:hint="cs"/>
          <w:sz w:val="32"/>
          <w:szCs w:val="32"/>
          <w:rtl/>
        </w:rPr>
        <w:t xml:space="preserve">                                                 ( 3 علامات )</w:t>
      </w:r>
    </w:p>
    <w:p w:rsidR="00604DF0" w:rsidRDefault="00604DF0" w:rsidP="00006F1E">
      <w:pPr>
        <w:pStyle w:val="ListParagraph"/>
        <w:numPr>
          <w:ilvl w:val="0"/>
          <w:numId w:val="31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604DF0" w:rsidRDefault="00604DF0" w:rsidP="00006F1E">
      <w:pPr>
        <w:pStyle w:val="ListParagraph"/>
        <w:numPr>
          <w:ilvl w:val="0"/>
          <w:numId w:val="31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604DF0" w:rsidRDefault="00604DF0" w:rsidP="00006F1E">
      <w:pPr>
        <w:pStyle w:val="ListParagraph"/>
        <w:numPr>
          <w:ilvl w:val="0"/>
          <w:numId w:val="31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604DF0" w:rsidRDefault="00604DF0" w:rsidP="00006F1E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2- حدد مواقع الانسجة الطلائية التالية؟</w:t>
      </w:r>
      <w:r w:rsidR="00006F1E">
        <w:rPr>
          <w:rFonts w:hint="cs"/>
          <w:sz w:val="32"/>
          <w:szCs w:val="32"/>
          <w:rtl/>
        </w:rPr>
        <w:t xml:space="preserve">                                                                 </w:t>
      </w:r>
      <w:r w:rsidR="00006F1E">
        <w:rPr>
          <w:rFonts w:hint="cs"/>
          <w:sz w:val="32"/>
          <w:szCs w:val="32"/>
          <w:rtl/>
        </w:rPr>
        <w:t xml:space="preserve">( </w:t>
      </w:r>
      <w:r w:rsidR="00006F1E">
        <w:rPr>
          <w:rFonts w:hint="cs"/>
          <w:sz w:val="32"/>
          <w:szCs w:val="32"/>
          <w:rtl/>
        </w:rPr>
        <w:t>4</w:t>
      </w:r>
      <w:r w:rsidR="00006F1E">
        <w:rPr>
          <w:rFonts w:hint="cs"/>
          <w:sz w:val="32"/>
          <w:szCs w:val="32"/>
          <w:rtl/>
        </w:rPr>
        <w:t xml:space="preserve"> علامات )</w:t>
      </w:r>
    </w:p>
    <w:p w:rsidR="00604DF0" w:rsidRDefault="00604DF0" w:rsidP="00006F1E">
      <w:pPr>
        <w:pStyle w:val="ListParagraph"/>
        <w:numPr>
          <w:ilvl w:val="0"/>
          <w:numId w:val="32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النسيج الطلائي المكعب الطبقي: .................................................................................</w:t>
      </w:r>
    </w:p>
    <w:p w:rsidR="00604DF0" w:rsidRDefault="00604DF0" w:rsidP="00006F1E">
      <w:pPr>
        <w:pStyle w:val="ListParagraph"/>
        <w:numPr>
          <w:ilvl w:val="0"/>
          <w:numId w:val="32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النسيج الطلائي العمادي البسيط:..................................................................................</w:t>
      </w:r>
    </w:p>
    <w:p w:rsidR="00604DF0" w:rsidRDefault="00604DF0" w:rsidP="00006F1E">
      <w:pPr>
        <w:pStyle w:val="ListParagraph"/>
        <w:numPr>
          <w:ilvl w:val="0"/>
          <w:numId w:val="32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النسيج الطلائي العمادي الطبقي: ................................................................................</w:t>
      </w:r>
    </w:p>
    <w:p w:rsidR="00AF68AA" w:rsidRDefault="00AF68AA" w:rsidP="00006F1E">
      <w:pPr>
        <w:pStyle w:val="ListParagraph"/>
        <w:numPr>
          <w:ilvl w:val="0"/>
          <w:numId w:val="32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النسيج الطلائي الحرشفي الطبقي:................................................................................</w:t>
      </w:r>
    </w:p>
    <w:p w:rsidR="00AF68AA" w:rsidRDefault="00AF68AA" w:rsidP="00006F1E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عدد انواع الخيوط البروتينية في النسيج الضام الاصيل</w:t>
      </w:r>
      <w:r w:rsidR="00E4707E">
        <w:rPr>
          <w:rFonts w:hint="cs"/>
          <w:sz w:val="32"/>
          <w:szCs w:val="32"/>
          <w:rtl/>
        </w:rPr>
        <w:t xml:space="preserve"> مبينا وظائفها </w:t>
      </w:r>
      <w:r>
        <w:rPr>
          <w:rFonts w:hint="cs"/>
          <w:sz w:val="32"/>
          <w:szCs w:val="32"/>
          <w:rtl/>
        </w:rPr>
        <w:t>؟</w:t>
      </w:r>
      <w:r w:rsidR="00006F1E">
        <w:rPr>
          <w:rFonts w:hint="cs"/>
          <w:sz w:val="32"/>
          <w:szCs w:val="32"/>
          <w:rtl/>
        </w:rPr>
        <w:t xml:space="preserve">                      </w:t>
      </w:r>
      <w:r w:rsidR="00006F1E">
        <w:rPr>
          <w:rFonts w:hint="cs"/>
          <w:sz w:val="32"/>
          <w:szCs w:val="32"/>
          <w:rtl/>
        </w:rPr>
        <w:t>( 3 علامات )</w:t>
      </w:r>
    </w:p>
    <w:p w:rsidR="00AF68AA" w:rsidRDefault="00AF68AA" w:rsidP="00006F1E">
      <w:pPr>
        <w:pStyle w:val="ListParagraph"/>
        <w:numPr>
          <w:ilvl w:val="0"/>
          <w:numId w:val="33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AF68AA" w:rsidRDefault="00AF68AA" w:rsidP="00006F1E">
      <w:pPr>
        <w:pStyle w:val="ListParagraph"/>
        <w:numPr>
          <w:ilvl w:val="0"/>
          <w:numId w:val="33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AF68AA" w:rsidRPr="001413E0" w:rsidRDefault="00AF68AA" w:rsidP="00006F1E">
      <w:pPr>
        <w:pStyle w:val="ListParagraph"/>
        <w:numPr>
          <w:ilvl w:val="0"/>
          <w:numId w:val="33"/>
        </w:num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006F1E" w:rsidRDefault="00006F1E" w:rsidP="00006F1E">
      <w:pPr>
        <w:spacing w:line="360" w:lineRule="auto"/>
        <w:rPr>
          <w:rFonts w:hint="cs"/>
          <w:b/>
          <w:bCs/>
          <w:sz w:val="32"/>
          <w:szCs w:val="32"/>
          <w:rtl/>
        </w:rPr>
      </w:pPr>
    </w:p>
    <w:p w:rsidR="00AF68AA" w:rsidRPr="001413E0" w:rsidRDefault="00AF68AA" w:rsidP="00006F1E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1413E0">
        <w:rPr>
          <w:rFonts w:hint="cs"/>
          <w:b/>
          <w:bCs/>
          <w:sz w:val="32"/>
          <w:szCs w:val="32"/>
          <w:rtl/>
        </w:rPr>
        <w:lastRenderedPageBreak/>
        <w:t>السؤال الثالث:( 10 علامات)</w:t>
      </w:r>
    </w:p>
    <w:p w:rsidR="00AF68AA" w:rsidRDefault="00AF68AA" w:rsidP="00006F1E">
      <w:pPr>
        <w:spacing w:line="360" w:lineRule="auto"/>
        <w:rPr>
          <w:rFonts w:hint="cs"/>
          <w:sz w:val="32"/>
          <w:szCs w:val="32"/>
          <w:rtl/>
        </w:rPr>
      </w:pPr>
      <w:r w:rsidRPr="00AF68AA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 xml:space="preserve"> </w:t>
      </w:r>
      <w:r w:rsidR="001F5A4D">
        <w:rPr>
          <w:rFonts w:hint="cs"/>
          <w:sz w:val="32"/>
          <w:szCs w:val="32"/>
          <w:rtl/>
        </w:rPr>
        <w:t>وضح ماذا يحدث في المرحلة الثالثة من الحمل؟</w:t>
      </w:r>
      <w:r w:rsidR="00006F1E">
        <w:rPr>
          <w:rFonts w:hint="cs"/>
          <w:sz w:val="32"/>
          <w:szCs w:val="32"/>
          <w:rtl/>
        </w:rPr>
        <w:t xml:space="preserve">                                                  </w:t>
      </w:r>
      <w:r w:rsidR="00006F1E">
        <w:rPr>
          <w:rFonts w:hint="cs"/>
          <w:sz w:val="32"/>
          <w:szCs w:val="32"/>
          <w:rtl/>
        </w:rPr>
        <w:t>( 3 علامات )</w:t>
      </w:r>
    </w:p>
    <w:p w:rsidR="001F5A4D" w:rsidRDefault="001F5A4D" w:rsidP="00006F1E">
      <w:pPr>
        <w:pStyle w:val="ListParagraph"/>
        <w:numPr>
          <w:ilvl w:val="0"/>
          <w:numId w:val="35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1F5A4D" w:rsidRDefault="001F5A4D" w:rsidP="00006F1E">
      <w:pPr>
        <w:pStyle w:val="ListParagraph"/>
        <w:numPr>
          <w:ilvl w:val="0"/>
          <w:numId w:val="35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1F5A4D" w:rsidRDefault="001F5A4D" w:rsidP="00006F1E">
      <w:pPr>
        <w:pStyle w:val="ListParagraph"/>
        <w:numPr>
          <w:ilvl w:val="0"/>
          <w:numId w:val="35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1F5A4D" w:rsidRDefault="001F5A4D" w:rsidP="00006F1E">
      <w:pPr>
        <w:spacing w:line="360" w:lineRule="auto"/>
        <w:rPr>
          <w:rFonts w:hint="cs"/>
          <w:sz w:val="32"/>
          <w:szCs w:val="32"/>
          <w:rtl/>
        </w:rPr>
      </w:pPr>
    </w:p>
    <w:p w:rsidR="001F5A4D" w:rsidRDefault="001F5A4D" w:rsidP="00006F1E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عدد اهم وسائل الوقاية من امراض الجهاز التناسلي؟</w:t>
      </w:r>
      <w:r w:rsidR="00006F1E">
        <w:rPr>
          <w:rFonts w:hint="cs"/>
          <w:sz w:val="32"/>
          <w:szCs w:val="32"/>
          <w:rtl/>
        </w:rPr>
        <w:t xml:space="preserve">                                            </w:t>
      </w:r>
      <w:r w:rsidR="00006F1E">
        <w:rPr>
          <w:rFonts w:hint="cs"/>
          <w:sz w:val="32"/>
          <w:szCs w:val="32"/>
          <w:rtl/>
        </w:rPr>
        <w:t>( 3 علامات )</w:t>
      </w:r>
    </w:p>
    <w:p w:rsidR="001F5A4D" w:rsidRDefault="001F5A4D" w:rsidP="00006F1E">
      <w:pPr>
        <w:pStyle w:val="ListParagraph"/>
        <w:numPr>
          <w:ilvl w:val="0"/>
          <w:numId w:val="36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1F5A4D" w:rsidRDefault="001F5A4D" w:rsidP="00006F1E">
      <w:pPr>
        <w:pStyle w:val="ListParagraph"/>
        <w:numPr>
          <w:ilvl w:val="0"/>
          <w:numId w:val="36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1F5A4D" w:rsidRDefault="001F5A4D" w:rsidP="00006F1E">
      <w:pPr>
        <w:pStyle w:val="ListParagraph"/>
        <w:numPr>
          <w:ilvl w:val="0"/>
          <w:numId w:val="36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1F5A4D" w:rsidRDefault="001F5A4D" w:rsidP="00006F1E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ادرس الشكل المجاور ثم اجب عن الاسئلة التالية؟</w:t>
      </w:r>
      <w:r w:rsidR="00006F1E">
        <w:rPr>
          <w:rFonts w:hint="cs"/>
          <w:sz w:val="32"/>
          <w:szCs w:val="32"/>
          <w:rtl/>
        </w:rPr>
        <w:t xml:space="preserve">                                                </w:t>
      </w:r>
      <w:r w:rsidR="00006F1E">
        <w:rPr>
          <w:rFonts w:hint="cs"/>
          <w:sz w:val="32"/>
          <w:szCs w:val="32"/>
          <w:rtl/>
        </w:rPr>
        <w:t xml:space="preserve">( </w:t>
      </w:r>
      <w:r w:rsidR="00006F1E">
        <w:rPr>
          <w:rFonts w:hint="cs"/>
          <w:sz w:val="32"/>
          <w:szCs w:val="32"/>
          <w:rtl/>
        </w:rPr>
        <w:t>4</w:t>
      </w:r>
      <w:r w:rsidR="00006F1E">
        <w:rPr>
          <w:rFonts w:hint="cs"/>
          <w:sz w:val="32"/>
          <w:szCs w:val="32"/>
          <w:rtl/>
        </w:rPr>
        <w:t xml:space="preserve"> علامات 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6156"/>
      </w:tblGrid>
      <w:tr w:rsidR="001F5A4D" w:rsidTr="00FC7B84">
        <w:tc>
          <w:tcPr>
            <w:tcW w:w="5341" w:type="dxa"/>
          </w:tcPr>
          <w:p w:rsidR="001F5A4D" w:rsidRDefault="001F5A4D" w:rsidP="00006F1E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ماذا يمثل هذا الشكل؟</w:t>
            </w:r>
          </w:p>
          <w:p w:rsidR="001F5A4D" w:rsidRPr="001F5A4D" w:rsidRDefault="001F5A4D" w:rsidP="00006F1E">
            <w:pPr>
              <w:spacing w:line="360" w:lineRule="auto"/>
              <w:ind w:left="360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</w:t>
            </w:r>
          </w:p>
          <w:p w:rsidR="001F5A4D" w:rsidRDefault="001F5A4D" w:rsidP="00006F1E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سم الاجزاء المشار اليها بالارقام </w:t>
            </w:r>
          </w:p>
          <w:p w:rsidR="001F5A4D" w:rsidRDefault="001F5A4D" w:rsidP="00006F1E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</w:t>
            </w:r>
          </w:p>
          <w:p w:rsidR="001F5A4D" w:rsidRDefault="001F5A4D" w:rsidP="00006F1E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</w:t>
            </w:r>
          </w:p>
          <w:p w:rsidR="001F5A4D" w:rsidRDefault="001F5A4D" w:rsidP="00006F1E">
            <w:pPr>
              <w:pStyle w:val="ListParagraph"/>
              <w:numPr>
                <w:ilvl w:val="0"/>
                <w:numId w:val="39"/>
              </w:numPr>
              <w:spacing w:line="360" w:lineRule="auto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</w:t>
            </w:r>
          </w:p>
          <w:p w:rsidR="001F5A4D" w:rsidRDefault="00FC7B84" w:rsidP="00006F1E">
            <w:pPr>
              <w:spacing w:line="360" w:lineRule="auto"/>
              <w:ind w:left="36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ج. ماهي و ظائف الاجزاء </w:t>
            </w:r>
          </w:p>
          <w:p w:rsidR="00FC7B84" w:rsidRDefault="00FC7B84" w:rsidP="00006F1E">
            <w:pPr>
              <w:spacing w:line="360" w:lineRule="auto"/>
              <w:ind w:left="36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2. .........................................</w:t>
            </w:r>
          </w:p>
          <w:p w:rsidR="00FC7B84" w:rsidRPr="001F5A4D" w:rsidRDefault="00FC7B84" w:rsidP="00006F1E">
            <w:pPr>
              <w:spacing w:line="360" w:lineRule="auto"/>
              <w:ind w:left="360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3. ..........................................</w:t>
            </w:r>
          </w:p>
        </w:tc>
        <w:tc>
          <w:tcPr>
            <w:tcW w:w="5341" w:type="dxa"/>
          </w:tcPr>
          <w:p w:rsidR="001F5A4D" w:rsidRDefault="001F5A4D" w:rsidP="00006F1E">
            <w:pPr>
              <w:spacing w:line="36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434D5F" wp14:editId="01FBF235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2511425</wp:posOffset>
                      </wp:positionV>
                      <wp:extent cx="381000" cy="3143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13E0" w:rsidRDefault="001413E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8.75pt;margin-top:197.75pt;width:30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" fillcolor="white [3201]" strokeweight=".5pt">
                      <v:textbox>
                        <w:txbxContent>
                          <w:p w:rsidR="001413E0" w:rsidRDefault="001413E0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8793AD" wp14:editId="21392513">
                      <wp:simplePos x="0" y="0"/>
                      <wp:positionH relativeFrom="column">
                        <wp:posOffset>2200276</wp:posOffset>
                      </wp:positionH>
                      <wp:positionV relativeFrom="paragraph">
                        <wp:posOffset>1216025</wp:posOffset>
                      </wp:positionV>
                      <wp:extent cx="323850" cy="3905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13E0" w:rsidRDefault="001413E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73.25pt;margin-top:95.75pt;width:25.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" fillcolor="white [3201]" strokeweight=".5pt">
                      <v:textbox>
                        <w:txbxContent>
                          <w:p w:rsidR="001413E0" w:rsidRDefault="001413E0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0107D" wp14:editId="229542EF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415925</wp:posOffset>
                      </wp:positionV>
                      <wp:extent cx="476250" cy="3238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13E0" w:rsidRPr="001F5A4D" w:rsidRDefault="001413E0" w:rsidP="001F5A4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8.25pt;margin-top:32.75pt;width:3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" fillcolor="white [3201]" strokeweight=".5pt">
                      <v:textbox>
                        <w:txbxContent>
                          <w:p w:rsidR="001413E0" w:rsidRPr="001F5A4D" w:rsidRDefault="001413E0" w:rsidP="001F5A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w:drawing>
                <wp:inline distT="0" distB="0" distL="0" distR="0" wp14:anchorId="53359527" wp14:editId="49A7DA33">
                  <wp:extent cx="3762375" cy="3048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A4D" w:rsidRPr="00FC7B84" w:rsidRDefault="00FC7B84" w:rsidP="00006F1E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FC7B84">
        <w:rPr>
          <w:rFonts w:hint="cs"/>
          <w:b/>
          <w:bCs/>
          <w:sz w:val="32"/>
          <w:szCs w:val="32"/>
          <w:rtl/>
        </w:rPr>
        <w:t>السؤال الرابع: (10 علامات)</w:t>
      </w:r>
    </w:p>
    <w:p w:rsidR="00FC7B84" w:rsidRDefault="00FC7B84" w:rsidP="00006F1E">
      <w:pPr>
        <w:spacing w:line="360" w:lineRule="auto"/>
        <w:rPr>
          <w:rFonts w:hint="cs"/>
          <w:sz w:val="32"/>
          <w:szCs w:val="32"/>
          <w:rtl/>
        </w:rPr>
      </w:pPr>
      <w:r w:rsidRPr="00FC7B84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 xml:space="preserve"> </w:t>
      </w:r>
      <w:r w:rsidR="00E4707E">
        <w:rPr>
          <w:rFonts w:hint="cs"/>
          <w:sz w:val="32"/>
          <w:szCs w:val="32"/>
          <w:rtl/>
        </w:rPr>
        <w:t>وضح العوامل التي تساعد الكبة على القيام بعملية الترشيح؟</w:t>
      </w:r>
      <w:r w:rsidR="00006F1E">
        <w:rPr>
          <w:rFonts w:hint="cs"/>
          <w:sz w:val="32"/>
          <w:szCs w:val="32"/>
          <w:rtl/>
        </w:rPr>
        <w:t xml:space="preserve">                                    </w:t>
      </w:r>
      <w:r w:rsidR="00006F1E">
        <w:rPr>
          <w:rFonts w:hint="cs"/>
          <w:sz w:val="32"/>
          <w:szCs w:val="32"/>
          <w:rtl/>
        </w:rPr>
        <w:t xml:space="preserve">( </w:t>
      </w:r>
      <w:r w:rsidR="00006F1E">
        <w:rPr>
          <w:rFonts w:hint="cs"/>
          <w:sz w:val="32"/>
          <w:szCs w:val="32"/>
          <w:rtl/>
        </w:rPr>
        <w:t>2</w:t>
      </w:r>
      <w:r w:rsidR="00006F1E">
        <w:rPr>
          <w:rFonts w:hint="cs"/>
          <w:sz w:val="32"/>
          <w:szCs w:val="32"/>
          <w:rtl/>
        </w:rPr>
        <w:t xml:space="preserve"> علامت</w:t>
      </w:r>
      <w:r w:rsidR="00006F1E">
        <w:rPr>
          <w:rFonts w:hint="cs"/>
          <w:sz w:val="32"/>
          <w:szCs w:val="32"/>
          <w:rtl/>
        </w:rPr>
        <w:t>ان</w:t>
      </w:r>
      <w:r w:rsidR="00006F1E">
        <w:rPr>
          <w:rFonts w:hint="cs"/>
          <w:sz w:val="32"/>
          <w:szCs w:val="32"/>
          <w:rtl/>
        </w:rPr>
        <w:t xml:space="preserve"> )</w:t>
      </w:r>
    </w:p>
    <w:p w:rsidR="00E4707E" w:rsidRDefault="00E4707E" w:rsidP="00006F1E">
      <w:pPr>
        <w:pStyle w:val="ListParagraph"/>
        <w:numPr>
          <w:ilvl w:val="0"/>
          <w:numId w:val="41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E4707E" w:rsidRDefault="00E4707E" w:rsidP="00006F1E">
      <w:pPr>
        <w:pStyle w:val="ListParagraph"/>
        <w:numPr>
          <w:ilvl w:val="0"/>
          <w:numId w:val="41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</w:t>
      </w:r>
    </w:p>
    <w:p w:rsidR="00E4707E" w:rsidRDefault="00E4707E" w:rsidP="00006F1E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وضح وظائف الاجزاء التالية من الوحدة الانبوبية الكلوية؟</w:t>
      </w:r>
      <w:r w:rsidR="00006F1E">
        <w:rPr>
          <w:rFonts w:hint="cs"/>
          <w:sz w:val="32"/>
          <w:szCs w:val="32"/>
          <w:rtl/>
        </w:rPr>
        <w:t xml:space="preserve">                                    </w:t>
      </w:r>
      <w:r w:rsidR="00006F1E">
        <w:rPr>
          <w:rFonts w:hint="cs"/>
          <w:sz w:val="32"/>
          <w:szCs w:val="32"/>
          <w:rtl/>
        </w:rPr>
        <w:t xml:space="preserve">( </w:t>
      </w:r>
      <w:r w:rsidR="00006F1E">
        <w:rPr>
          <w:rFonts w:hint="cs"/>
          <w:sz w:val="32"/>
          <w:szCs w:val="32"/>
          <w:rtl/>
        </w:rPr>
        <w:t>2</w:t>
      </w:r>
      <w:r w:rsidR="00006F1E">
        <w:rPr>
          <w:rFonts w:hint="cs"/>
          <w:sz w:val="32"/>
          <w:szCs w:val="32"/>
          <w:rtl/>
        </w:rPr>
        <w:t xml:space="preserve"> علامت</w:t>
      </w:r>
      <w:r w:rsidR="00006F1E">
        <w:rPr>
          <w:rFonts w:hint="cs"/>
          <w:sz w:val="32"/>
          <w:szCs w:val="32"/>
          <w:rtl/>
        </w:rPr>
        <w:t>ان</w:t>
      </w:r>
      <w:r w:rsidR="00006F1E">
        <w:rPr>
          <w:rFonts w:hint="cs"/>
          <w:sz w:val="32"/>
          <w:szCs w:val="32"/>
          <w:rtl/>
        </w:rPr>
        <w:t xml:space="preserve"> )</w:t>
      </w:r>
    </w:p>
    <w:p w:rsidR="00E4707E" w:rsidRDefault="00E4707E" w:rsidP="00006F1E">
      <w:pPr>
        <w:pStyle w:val="ListParagraph"/>
        <w:numPr>
          <w:ilvl w:val="0"/>
          <w:numId w:val="42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الانبوب الملتوي القريب: ..........................................................................................</w:t>
      </w:r>
    </w:p>
    <w:p w:rsidR="00E4707E" w:rsidRDefault="00E4707E" w:rsidP="00006F1E">
      <w:pPr>
        <w:pStyle w:val="ListParagraph"/>
        <w:numPr>
          <w:ilvl w:val="0"/>
          <w:numId w:val="42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الانبوب الملتوي البعيد: ............................................................................................</w:t>
      </w:r>
    </w:p>
    <w:p w:rsidR="00E4707E" w:rsidRDefault="00E4707E" w:rsidP="00EA65D7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3- </w:t>
      </w:r>
      <w:r w:rsidR="001413E0">
        <w:rPr>
          <w:rFonts w:hint="cs"/>
          <w:sz w:val="32"/>
          <w:szCs w:val="32"/>
          <w:rtl/>
        </w:rPr>
        <w:t>عدد طرق الوقاية من الفشل الكلوي؟</w:t>
      </w:r>
      <w:r w:rsidR="00006F1E">
        <w:rPr>
          <w:rFonts w:hint="cs"/>
          <w:sz w:val="32"/>
          <w:szCs w:val="32"/>
          <w:rtl/>
        </w:rPr>
        <w:t xml:space="preserve">                                                              </w:t>
      </w:r>
      <w:r w:rsidR="00EA65D7">
        <w:rPr>
          <w:rFonts w:hint="cs"/>
          <w:sz w:val="32"/>
          <w:szCs w:val="32"/>
          <w:rtl/>
        </w:rPr>
        <w:t xml:space="preserve">  </w:t>
      </w:r>
      <w:r w:rsidR="00EA65D7">
        <w:rPr>
          <w:rFonts w:hint="cs"/>
          <w:sz w:val="32"/>
          <w:szCs w:val="32"/>
          <w:rtl/>
        </w:rPr>
        <w:t xml:space="preserve">( </w:t>
      </w:r>
      <w:r w:rsidR="00EA65D7">
        <w:rPr>
          <w:rFonts w:hint="cs"/>
          <w:sz w:val="32"/>
          <w:szCs w:val="32"/>
          <w:rtl/>
        </w:rPr>
        <w:t>4</w:t>
      </w:r>
      <w:r w:rsidR="00EA65D7">
        <w:rPr>
          <w:rFonts w:hint="cs"/>
          <w:sz w:val="32"/>
          <w:szCs w:val="32"/>
          <w:rtl/>
        </w:rPr>
        <w:t xml:space="preserve"> علامات )</w:t>
      </w:r>
    </w:p>
    <w:p w:rsidR="001413E0" w:rsidRDefault="001413E0" w:rsidP="00006F1E">
      <w:pPr>
        <w:pStyle w:val="ListParagraph"/>
        <w:numPr>
          <w:ilvl w:val="0"/>
          <w:numId w:val="43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1413E0" w:rsidRDefault="001413E0" w:rsidP="00006F1E">
      <w:pPr>
        <w:pStyle w:val="ListParagraph"/>
        <w:numPr>
          <w:ilvl w:val="0"/>
          <w:numId w:val="43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1413E0" w:rsidRDefault="001413E0" w:rsidP="00006F1E">
      <w:pPr>
        <w:pStyle w:val="ListParagraph"/>
        <w:numPr>
          <w:ilvl w:val="0"/>
          <w:numId w:val="43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1413E0" w:rsidRDefault="001413E0" w:rsidP="00006F1E">
      <w:pPr>
        <w:pStyle w:val="ListParagraph"/>
        <w:numPr>
          <w:ilvl w:val="0"/>
          <w:numId w:val="43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1413E0" w:rsidRDefault="001413E0" w:rsidP="00EA65D7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 وضح المقصود بكل مما يلي؟</w:t>
      </w:r>
      <w:r w:rsidR="00EA65D7">
        <w:rPr>
          <w:rFonts w:hint="cs"/>
          <w:sz w:val="32"/>
          <w:szCs w:val="32"/>
          <w:rtl/>
        </w:rPr>
        <w:t xml:space="preserve">                                                                        </w:t>
      </w:r>
      <w:r w:rsidR="00EA65D7">
        <w:rPr>
          <w:rFonts w:hint="cs"/>
          <w:sz w:val="32"/>
          <w:szCs w:val="32"/>
          <w:rtl/>
        </w:rPr>
        <w:t xml:space="preserve">( </w:t>
      </w:r>
      <w:r w:rsidR="00EA65D7">
        <w:rPr>
          <w:rFonts w:hint="cs"/>
          <w:sz w:val="32"/>
          <w:szCs w:val="32"/>
          <w:rtl/>
        </w:rPr>
        <w:t>2</w:t>
      </w:r>
      <w:r w:rsidR="00EA65D7">
        <w:rPr>
          <w:rFonts w:hint="cs"/>
          <w:sz w:val="32"/>
          <w:szCs w:val="32"/>
          <w:rtl/>
        </w:rPr>
        <w:t xml:space="preserve"> علامت</w:t>
      </w:r>
      <w:r w:rsidR="00EA65D7">
        <w:rPr>
          <w:rFonts w:hint="cs"/>
          <w:sz w:val="32"/>
          <w:szCs w:val="32"/>
          <w:rtl/>
        </w:rPr>
        <w:t>ان</w:t>
      </w:r>
      <w:r w:rsidR="00EA65D7">
        <w:rPr>
          <w:rFonts w:hint="cs"/>
          <w:sz w:val="32"/>
          <w:szCs w:val="32"/>
          <w:rtl/>
        </w:rPr>
        <w:t xml:space="preserve"> )</w:t>
      </w:r>
    </w:p>
    <w:p w:rsidR="001413E0" w:rsidRDefault="001413E0" w:rsidP="00006F1E">
      <w:pPr>
        <w:pStyle w:val="ListParagraph"/>
        <w:numPr>
          <w:ilvl w:val="0"/>
          <w:numId w:val="44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تصنيف الكائنات الحية: ............................................................................................</w:t>
      </w:r>
    </w:p>
    <w:p w:rsidR="001413E0" w:rsidRDefault="001413E0" w:rsidP="00006F1E">
      <w:pPr>
        <w:pStyle w:val="ListParagraph"/>
        <w:numPr>
          <w:ilvl w:val="0"/>
          <w:numId w:val="44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النوع: .................................................................................................................</w:t>
      </w:r>
    </w:p>
    <w:p w:rsidR="001413E0" w:rsidRDefault="001413E0" w:rsidP="00006F1E">
      <w:pPr>
        <w:pStyle w:val="ListParagraph"/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1413E0" w:rsidRPr="001413E0" w:rsidRDefault="001413E0" w:rsidP="00006F1E">
      <w:pPr>
        <w:spacing w:line="360" w:lineRule="auto"/>
        <w:rPr>
          <w:rFonts w:hint="cs"/>
          <w:b/>
          <w:bCs/>
          <w:sz w:val="32"/>
          <w:szCs w:val="32"/>
          <w:rtl/>
        </w:rPr>
      </w:pPr>
      <w:r w:rsidRPr="001413E0">
        <w:rPr>
          <w:rFonts w:hint="cs"/>
          <w:b/>
          <w:bCs/>
          <w:sz w:val="32"/>
          <w:szCs w:val="32"/>
          <w:rtl/>
        </w:rPr>
        <w:t>السؤال الخامس: ( 10 علامات )</w:t>
      </w:r>
    </w:p>
    <w:p w:rsidR="001413E0" w:rsidRDefault="001413E0" w:rsidP="00006F1E">
      <w:pPr>
        <w:spacing w:line="360" w:lineRule="auto"/>
        <w:rPr>
          <w:rFonts w:hint="cs"/>
          <w:sz w:val="32"/>
          <w:szCs w:val="32"/>
          <w:rtl/>
        </w:rPr>
      </w:pPr>
      <w:r w:rsidRPr="001413E0"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 xml:space="preserve"> عدد طرق التغذية في الطلائعيات موضحا كلا منها؟</w:t>
      </w:r>
      <w:r w:rsidR="00EA65D7">
        <w:rPr>
          <w:rFonts w:hint="cs"/>
          <w:sz w:val="32"/>
          <w:szCs w:val="32"/>
          <w:rtl/>
        </w:rPr>
        <w:t xml:space="preserve">                                             </w:t>
      </w:r>
      <w:r w:rsidR="00EA65D7">
        <w:rPr>
          <w:rFonts w:hint="cs"/>
          <w:sz w:val="32"/>
          <w:szCs w:val="32"/>
          <w:rtl/>
        </w:rPr>
        <w:t>( 3 علامات )</w:t>
      </w:r>
    </w:p>
    <w:p w:rsidR="001413E0" w:rsidRDefault="001413E0" w:rsidP="00006F1E">
      <w:pPr>
        <w:pStyle w:val="ListParagraph"/>
        <w:numPr>
          <w:ilvl w:val="0"/>
          <w:numId w:val="46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1413E0" w:rsidRDefault="001413E0" w:rsidP="00006F1E">
      <w:pPr>
        <w:pStyle w:val="ListParagraph"/>
        <w:numPr>
          <w:ilvl w:val="0"/>
          <w:numId w:val="46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1413E0" w:rsidRPr="001413E0" w:rsidRDefault="001413E0" w:rsidP="00006F1E">
      <w:pPr>
        <w:pStyle w:val="ListParagraph"/>
        <w:numPr>
          <w:ilvl w:val="0"/>
          <w:numId w:val="46"/>
        </w:num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413E0" w:rsidRDefault="001413E0" w:rsidP="00006F1E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بين طرق الحركة في الطلائعيات مع ذكر مثال من الطلائعيات التي تتحرك بكل طريقة؟</w:t>
      </w:r>
      <w:r w:rsidR="00EA65D7">
        <w:rPr>
          <w:rFonts w:hint="cs"/>
          <w:sz w:val="32"/>
          <w:szCs w:val="32"/>
          <w:rtl/>
        </w:rPr>
        <w:t xml:space="preserve"> </w:t>
      </w:r>
      <w:r w:rsidR="00EA65D7">
        <w:rPr>
          <w:rFonts w:hint="cs"/>
          <w:sz w:val="32"/>
          <w:szCs w:val="32"/>
          <w:rtl/>
        </w:rPr>
        <w:t>( 3 علامات )</w:t>
      </w:r>
    </w:p>
    <w:p w:rsidR="001413E0" w:rsidRDefault="001413E0" w:rsidP="00006F1E">
      <w:pPr>
        <w:pStyle w:val="ListParagraph"/>
        <w:numPr>
          <w:ilvl w:val="0"/>
          <w:numId w:val="47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1413E0" w:rsidRDefault="001413E0" w:rsidP="00006F1E">
      <w:pPr>
        <w:pStyle w:val="ListParagraph"/>
        <w:numPr>
          <w:ilvl w:val="0"/>
          <w:numId w:val="47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</w:t>
      </w:r>
    </w:p>
    <w:p w:rsidR="001413E0" w:rsidRDefault="001413E0" w:rsidP="00006F1E">
      <w:pPr>
        <w:pStyle w:val="ListParagraph"/>
        <w:numPr>
          <w:ilvl w:val="0"/>
          <w:numId w:val="47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1413E0" w:rsidRDefault="00006F1E" w:rsidP="00C95940">
      <w:pPr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قارن بين الانواع التالية من الطحالب من حيث نوع الصبغات و شكل تخزين الغذاء و تركيب الجدار الخلوي من خلال الجدول التالي؟</w:t>
      </w:r>
      <w:r w:rsidR="00C95940">
        <w:rPr>
          <w:rFonts w:hint="cs"/>
          <w:sz w:val="32"/>
          <w:szCs w:val="32"/>
          <w:rtl/>
        </w:rPr>
        <w:t xml:space="preserve">                                                                        </w:t>
      </w:r>
      <w:bookmarkStart w:id="0" w:name="_GoBack"/>
      <w:bookmarkEnd w:id="0"/>
      <w:r w:rsidR="00C95940">
        <w:rPr>
          <w:rFonts w:hint="cs"/>
          <w:sz w:val="32"/>
          <w:szCs w:val="32"/>
          <w:rtl/>
        </w:rPr>
        <w:t xml:space="preserve"> </w:t>
      </w:r>
      <w:r w:rsidR="00C95940">
        <w:rPr>
          <w:rFonts w:hint="cs"/>
          <w:sz w:val="32"/>
          <w:szCs w:val="32"/>
          <w:rtl/>
        </w:rPr>
        <w:t xml:space="preserve">( </w:t>
      </w:r>
      <w:r w:rsidR="00C95940">
        <w:rPr>
          <w:rFonts w:hint="cs"/>
          <w:sz w:val="32"/>
          <w:szCs w:val="32"/>
          <w:rtl/>
        </w:rPr>
        <w:t>4</w:t>
      </w:r>
      <w:r w:rsidR="00C95940">
        <w:rPr>
          <w:rFonts w:hint="cs"/>
          <w:sz w:val="32"/>
          <w:szCs w:val="32"/>
          <w:rtl/>
        </w:rPr>
        <w:t xml:space="preserve"> علامات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06F1E" w:rsidTr="00006F1E">
        <w:tc>
          <w:tcPr>
            <w:tcW w:w="2670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المقارنة</w:t>
            </w:r>
          </w:p>
        </w:tc>
        <w:tc>
          <w:tcPr>
            <w:tcW w:w="2670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الطحالب الخضراء</w:t>
            </w:r>
          </w:p>
        </w:tc>
        <w:tc>
          <w:tcPr>
            <w:tcW w:w="2671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الطحالب الحمراء</w:t>
            </w:r>
          </w:p>
        </w:tc>
        <w:tc>
          <w:tcPr>
            <w:tcW w:w="2671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اليوغلينيات</w:t>
            </w:r>
          </w:p>
        </w:tc>
      </w:tr>
      <w:tr w:rsidR="00006F1E" w:rsidTr="00006F1E">
        <w:tc>
          <w:tcPr>
            <w:tcW w:w="2670" w:type="dxa"/>
          </w:tcPr>
          <w:p w:rsidR="00006F1E" w:rsidRP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  <w:r w:rsidRPr="00006F1E">
              <w:rPr>
                <w:rFonts w:hint="cs"/>
                <w:sz w:val="32"/>
                <w:szCs w:val="32"/>
                <w:rtl/>
              </w:rPr>
              <w:t>1-</w:t>
            </w: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نوع الصبغات</w:t>
            </w:r>
          </w:p>
        </w:tc>
        <w:tc>
          <w:tcPr>
            <w:tcW w:w="2670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006F1E" w:rsidTr="00006F1E">
        <w:tc>
          <w:tcPr>
            <w:tcW w:w="2670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 تركيب الجدار</w:t>
            </w:r>
          </w:p>
        </w:tc>
        <w:tc>
          <w:tcPr>
            <w:tcW w:w="2670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</w:tr>
      <w:tr w:rsidR="00006F1E" w:rsidTr="00006F1E">
        <w:tc>
          <w:tcPr>
            <w:tcW w:w="2670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3- تخزين الغذاء</w:t>
            </w:r>
          </w:p>
        </w:tc>
        <w:tc>
          <w:tcPr>
            <w:tcW w:w="2670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:rsidR="00006F1E" w:rsidRDefault="00006F1E" w:rsidP="00006F1E">
            <w:pPr>
              <w:spacing w:line="360" w:lineRule="auto"/>
              <w:rPr>
                <w:sz w:val="32"/>
                <w:szCs w:val="32"/>
                <w:rtl/>
              </w:rPr>
            </w:pPr>
          </w:p>
        </w:tc>
      </w:tr>
    </w:tbl>
    <w:p w:rsidR="00006F1E" w:rsidRPr="001413E0" w:rsidRDefault="00006F1E" w:rsidP="00006F1E">
      <w:pPr>
        <w:spacing w:line="360" w:lineRule="auto"/>
        <w:rPr>
          <w:sz w:val="32"/>
          <w:szCs w:val="32"/>
          <w:rtl/>
        </w:rPr>
      </w:pPr>
    </w:p>
    <w:p w:rsidR="001413E0" w:rsidRPr="001413E0" w:rsidRDefault="00006F1E" w:rsidP="00006F1E">
      <w:pPr>
        <w:spacing w:line="360" w:lineRule="auto"/>
        <w:ind w:firstLine="720"/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انتهت الاسئلة</w:t>
      </w:r>
    </w:p>
    <w:sectPr w:rsidR="001413E0" w:rsidRPr="001413E0" w:rsidSect="00B37F29">
      <w:footerReference w:type="default" r:id="rId11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32" w:rsidRDefault="00EB0B32" w:rsidP="00214A86">
      <w:r>
        <w:separator/>
      </w:r>
    </w:p>
  </w:endnote>
  <w:endnote w:type="continuationSeparator" w:id="0">
    <w:p w:rsidR="00EB0B32" w:rsidRDefault="00EB0B32" w:rsidP="0021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97483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3E0" w:rsidRDefault="001413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94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413E0" w:rsidRDefault="00141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32" w:rsidRDefault="00EB0B32" w:rsidP="00214A86">
      <w:r>
        <w:separator/>
      </w:r>
    </w:p>
  </w:footnote>
  <w:footnote w:type="continuationSeparator" w:id="0">
    <w:p w:rsidR="00EB0B32" w:rsidRDefault="00EB0B32" w:rsidP="0021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0EC"/>
    <w:multiLevelType w:val="hybridMultilevel"/>
    <w:tmpl w:val="CAD4C286"/>
    <w:lvl w:ilvl="0" w:tplc="7DA00A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7368A"/>
    <w:multiLevelType w:val="hybridMultilevel"/>
    <w:tmpl w:val="44F8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F3475"/>
    <w:multiLevelType w:val="hybridMultilevel"/>
    <w:tmpl w:val="A964DA60"/>
    <w:lvl w:ilvl="0" w:tplc="2B4A1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79FD"/>
    <w:multiLevelType w:val="hybridMultilevel"/>
    <w:tmpl w:val="88907FD8"/>
    <w:lvl w:ilvl="0" w:tplc="74A425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739F"/>
    <w:multiLevelType w:val="hybridMultilevel"/>
    <w:tmpl w:val="4492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4FB3"/>
    <w:multiLevelType w:val="hybridMultilevel"/>
    <w:tmpl w:val="6B18CF6A"/>
    <w:lvl w:ilvl="0" w:tplc="0CD21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7795"/>
    <w:multiLevelType w:val="hybridMultilevel"/>
    <w:tmpl w:val="18B4FACC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34A52"/>
    <w:multiLevelType w:val="hybridMultilevel"/>
    <w:tmpl w:val="771AAE2C"/>
    <w:lvl w:ilvl="0" w:tplc="CC0EC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45A8D"/>
    <w:multiLevelType w:val="hybridMultilevel"/>
    <w:tmpl w:val="41D87EB2"/>
    <w:lvl w:ilvl="0" w:tplc="7A14F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694"/>
    <w:multiLevelType w:val="hybridMultilevel"/>
    <w:tmpl w:val="6E6C9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E4526"/>
    <w:multiLevelType w:val="hybridMultilevel"/>
    <w:tmpl w:val="E71E122C"/>
    <w:lvl w:ilvl="0" w:tplc="8936752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F14FD"/>
    <w:multiLevelType w:val="hybridMultilevel"/>
    <w:tmpl w:val="18F49B2E"/>
    <w:lvl w:ilvl="0" w:tplc="1B6667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B19B0"/>
    <w:multiLevelType w:val="hybridMultilevel"/>
    <w:tmpl w:val="B8288FAE"/>
    <w:lvl w:ilvl="0" w:tplc="2D28CA7E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66BE5"/>
    <w:multiLevelType w:val="hybridMultilevel"/>
    <w:tmpl w:val="2B245E02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235C9"/>
    <w:multiLevelType w:val="hybridMultilevel"/>
    <w:tmpl w:val="542A3A2A"/>
    <w:lvl w:ilvl="0" w:tplc="812E3F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07718"/>
    <w:multiLevelType w:val="hybridMultilevel"/>
    <w:tmpl w:val="A38EE8CE"/>
    <w:lvl w:ilvl="0" w:tplc="3A1230E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47204"/>
    <w:multiLevelType w:val="hybridMultilevel"/>
    <w:tmpl w:val="CE04082C"/>
    <w:lvl w:ilvl="0" w:tplc="21565DDC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807D7"/>
    <w:multiLevelType w:val="hybridMultilevel"/>
    <w:tmpl w:val="27F68D0E"/>
    <w:lvl w:ilvl="0" w:tplc="05840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610E1"/>
    <w:multiLevelType w:val="hybridMultilevel"/>
    <w:tmpl w:val="F3EAEB0C"/>
    <w:lvl w:ilvl="0" w:tplc="13E0F6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221B1"/>
    <w:multiLevelType w:val="hybridMultilevel"/>
    <w:tmpl w:val="98961708"/>
    <w:lvl w:ilvl="0" w:tplc="DEB8E4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612F4"/>
    <w:multiLevelType w:val="hybridMultilevel"/>
    <w:tmpl w:val="F7320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D4AC4"/>
    <w:multiLevelType w:val="hybridMultilevel"/>
    <w:tmpl w:val="DB7CA8EE"/>
    <w:lvl w:ilvl="0" w:tplc="96C6D7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517C8"/>
    <w:multiLevelType w:val="hybridMultilevel"/>
    <w:tmpl w:val="7E7CC4E4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F2532"/>
    <w:multiLevelType w:val="hybridMultilevel"/>
    <w:tmpl w:val="5BDA4FBC"/>
    <w:lvl w:ilvl="0" w:tplc="75A6041E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946D4"/>
    <w:multiLevelType w:val="hybridMultilevel"/>
    <w:tmpl w:val="24A2BBDA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6564D"/>
    <w:multiLevelType w:val="hybridMultilevel"/>
    <w:tmpl w:val="3690A120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D0D9A"/>
    <w:multiLevelType w:val="hybridMultilevel"/>
    <w:tmpl w:val="241EE0E2"/>
    <w:lvl w:ilvl="0" w:tplc="08A27D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154FA"/>
    <w:multiLevelType w:val="hybridMultilevel"/>
    <w:tmpl w:val="A5F2C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43501"/>
    <w:multiLevelType w:val="hybridMultilevel"/>
    <w:tmpl w:val="3FC02860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15E70"/>
    <w:multiLevelType w:val="hybridMultilevel"/>
    <w:tmpl w:val="0FBE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52FA9"/>
    <w:multiLevelType w:val="hybridMultilevel"/>
    <w:tmpl w:val="432675D8"/>
    <w:lvl w:ilvl="0" w:tplc="4582E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154EB"/>
    <w:multiLevelType w:val="hybridMultilevel"/>
    <w:tmpl w:val="7E588ECE"/>
    <w:lvl w:ilvl="0" w:tplc="5C9C49A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6055E"/>
    <w:multiLevelType w:val="hybridMultilevel"/>
    <w:tmpl w:val="D49E5E90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01F9F"/>
    <w:multiLevelType w:val="hybridMultilevel"/>
    <w:tmpl w:val="90E4F5D8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56410"/>
    <w:multiLevelType w:val="hybridMultilevel"/>
    <w:tmpl w:val="368E7238"/>
    <w:lvl w:ilvl="0" w:tplc="40161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95B30"/>
    <w:multiLevelType w:val="hybridMultilevel"/>
    <w:tmpl w:val="05840942"/>
    <w:lvl w:ilvl="0" w:tplc="D160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E352E"/>
    <w:multiLevelType w:val="hybridMultilevel"/>
    <w:tmpl w:val="B030AA76"/>
    <w:lvl w:ilvl="0" w:tplc="F18E8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61322"/>
    <w:multiLevelType w:val="hybridMultilevel"/>
    <w:tmpl w:val="C8BEC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72545"/>
    <w:multiLevelType w:val="hybridMultilevel"/>
    <w:tmpl w:val="D302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125A7"/>
    <w:multiLevelType w:val="hybridMultilevel"/>
    <w:tmpl w:val="E4DA3138"/>
    <w:lvl w:ilvl="0" w:tplc="B09E2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67DBF"/>
    <w:multiLevelType w:val="hybridMultilevel"/>
    <w:tmpl w:val="6464B93A"/>
    <w:lvl w:ilvl="0" w:tplc="C9F8E2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F14A1"/>
    <w:multiLevelType w:val="hybridMultilevel"/>
    <w:tmpl w:val="07DE4540"/>
    <w:lvl w:ilvl="0" w:tplc="7F126E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B1C4D"/>
    <w:multiLevelType w:val="hybridMultilevel"/>
    <w:tmpl w:val="C640270C"/>
    <w:lvl w:ilvl="0" w:tplc="AEBAA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77378"/>
    <w:multiLevelType w:val="hybridMultilevel"/>
    <w:tmpl w:val="85E4DFC2"/>
    <w:lvl w:ilvl="0" w:tplc="9B160E5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E7929"/>
    <w:multiLevelType w:val="hybridMultilevel"/>
    <w:tmpl w:val="6DF2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C7A39"/>
    <w:multiLevelType w:val="hybridMultilevel"/>
    <w:tmpl w:val="FCA02C08"/>
    <w:lvl w:ilvl="0" w:tplc="855EFD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D2668"/>
    <w:multiLevelType w:val="hybridMultilevel"/>
    <w:tmpl w:val="7110F520"/>
    <w:lvl w:ilvl="0" w:tplc="BA7827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70BEA"/>
    <w:multiLevelType w:val="hybridMultilevel"/>
    <w:tmpl w:val="1A8CD5E8"/>
    <w:lvl w:ilvl="0" w:tplc="B70619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7"/>
  </w:num>
  <w:num w:numId="3">
    <w:abstractNumId w:val="29"/>
  </w:num>
  <w:num w:numId="4">
    <w:abstractNumId w:val="38"/>
  </w:num>
  <w:num w:numId="5">
    <w:abstractNumId w:val="14"/>
  </w:num>
  <w:num w:numId="6">
    <w:abstractNumId w:val="11"/>
  </w:num>
  <w:num w:numId="7">
    <w:abstractNumId w:val="41"/>
  </w:num>
  <w:num w:numId="8">
    <w:abstractNumId w:val="44"/>
  </w:num>
  <w:num w:numId="9">
    <w:abstractNumId w:val="27"/>
  </w:num>
  <w:num w:numId="10">
    <w:abstractNumId w:val="26"/>
  </w:num>
  <w:num w:numId="11">
    <w:abstractNumId w:val="20"/>
  </w:num>
  <w:num w:numId="12">
    <w:abstractNumId w:val="1"/>
  </w:num>
  <w:num w:numId="13">
    <w:abstractNumId w:val="4"/>
  </w:num>
  <w:num w:numId="14">
    <w:abstractNumId w:val="9"/>
  </w:num>
  <w:num w:numId="15">
    <w:abstractNumId w:val="37"/>
  </w:num>
  <w:num w:numId="16">
    <w:abstractNumId w:val="31"/>
  </w:num>
  <w:num w:numId="17">
    <w:abstractNumId w:val="16"/>
  </w:num>
  <w:num w:numId="18">
    <w:abstractNumId w:val="10"/>
  </w:num>
  <w:num w:numId="19">
    <w:abstractNumId w:val="28"/>
  </w:num>
  <w:num w:numId="20">
    <w:abstractNumId w:val="12"/>
  </w:num>
  <w:num w:numId="21">
    <w:abstractNumId w:val="23"/>
  </w:num>
  <w:num w:numId="22">
    <w:abstractNumId w:val="30"/>
  </w:num>
  <w:num w:numId="23">
    <w:abstractNumId w:val="15"/>
  </w:num>
  <w:num w:numId="24">
    <w:abstractNumId w:val="5"/>
  </w:num>
  <w:num w:numId="25">
    <w:abstractNumId w:val="19"/>
  </w:num>
  <w:num w:numId="26">
    <w:abstractNumId w:val="36"/>
  </w:num>
  <w:num w:numId="27">
    <w:abstractNumId w:val="39"/>
  </w:num>
  <w:num w:numId="28">
    <w:abstractNumId w:val="45"/>
  </w:num>
  <w:num w:numId="29">
    <w:abstractNumId w:val="21"/>
  </w:num>
  <w:num w:numId="30">
    <w:abstractNumId w:val="7"/>
  </w:num>
  <w:num w:numId="31">
    <w:abstractNumId w:val="33"/>
  </w:num>
  <w:num w:numId="32">
    <w:abstractNumId w:val="40"/>
  </w:num>
  <w:num w:numId="33">
    <w:abstractNumId w:val="25"/>
  </w:num>
  <w:num w:numId="34">
    <w:abstractNumId w:val="2"/>
  </w:num>
  <w:num w:numId="35">
    <w:abstractNumId w:val="6"/>
  </w:num>
  <w:num w:numId="36">
    <w:abstractNumId w:val="24"/>
  </w:num>
  <w:num w:numId="37">
    <w:abstractNumId w:val="35"/>
  </w:num>
  <w:num w:numId="38">
    <w:abstractNumId w:val="43"/>
  </w:num>
  <w:num w:numId="39">
    <w:abstractNumId w:val="42"/>
  </w:num>
  <w:num w:numId="40">
    <w:abstractNumId w:val="17"/>
  </w:num>
  <w:num w:numId="41">
    <w:abstractNumId w:val="8"/>
  </w:num>
  <w:num w:numId="42">
    <w:abstractNumId w:val="18"/>
  </w:num>
  <w:num w:numId="43">
    <w:abstractNumId w:val="22"/>
  </w:num>
  <w:num w:numId="44">
    <w:abstractNumId w:val="46"/>
  </w:num>
  <w:num w:numId="45">
    <w:abstractNumId w:val="0"/>
  </w:num>
  <w:num w:numId="46">
    <w:abstractNumId w:val="32"/>
  </w:num>
  <w:num w:numId="47">
    <w:abstractNumId w:val="1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29"/>
    <w:rsid w:val="00005D68"/>
    <w:rsid w:val="00006F1E"/>
    <w:rsid w:val="00014C6D"/>
    <w:rsid w:val="00060031"/>
    <w:rsid w:val="00074072"/>
    <w:rsid w:val="000965E9"/>
    <w:rsid w:val="000A4DBA"/>
    <w:rsid w:val="000C7541"/>
    <w:rsid w:val="0010787D"/>
    <w:rsid w:val="001413E0"/>
    <w:rsid w:val="00145103"/>
    <w:rsid w:val="001665C6"/>
    <w:rsid w:val="00183C2C"/>
    <w:rsid w:val="00190A4B"/>
    <w:rsid w:val="001F5A4D"/>
    <w:rsid w:val="00214A86"/>
    <w:rsid w:val="00253F64"/>
    <w:rsid w:val="00255935"/>
    <w:rsid w:val="00272696"/>
    <w:rsid w:val="002D325F"/>
    <w:rsid w:val="002E6C7E"/>
    <w:rsid w:val="003651F9"/>
    <w:rsid w:val="00386BE6"/>
    <w:rsid w:val="003D6691"/>
    <w:rsid w:val="003E409F"/>
    <w:rsid w:val="003F1476"/>
    <w:rsid w:val="00411F0F"/>
    <w:rsid w:val="00431E78"/>
    <w:rsid w:val="004538E7"/>
    <w:rsid w:val="00466244"/>
    <w:rsid w:val="00492346"/>
    <w:rsid w:val="004E6296"/>
    <w:rsid w:val="00521DD8"/>
    <w:rsid w:val="005663AC"/>
    <w:rsid w:val="005B09F4"/>
    <w:rsid w:val="005B51E7"/>
    <w:rsid w:val="00604DF0"/>
    <w:rsid w:val="00656FAD"/>
    <w:rsid w:val="006A1D46"/>
    <w:rsid w:val="006D68EE"/>
    <w:rsid w:val="006E60B1"/>
    <w:rsid w:val="00715F80"/>
    <w:rsid w:val="00745ADC"/>
    <w:rsid w:val="00781056"/>
    <w:rsid w:val="00782B15"/>
    <w:rsid w:val="00792DEF"/>
    <w:rsid w:val="007F3676"/>
    <w:rsid w:val="0081467B"/>
    <w:rsid w:val="00873461"/>
    <w:rsid w:val="008D450B"/>
    <w:rsid w:val="009337BA"/>
    <w:rsid w:val="009A41C8"/>
    <w:rsid w:val="009F36E8"/>
    <w:rsid w:val="00A614C6"/>
    <w:rsid w:val="00AB7453"/>
    <w:rsid w:val="00AE1DED"/>
    <w:rsid w:val="00AF1466"/>
    <w:rsid w:val="00AF68AA"/>
    <w:rsid w:val="00B37F29"/>
    <w:rsid w:val="00B657E1"/>
    <w:rsid w:val="00BC2A7A"/>
    <w:rsid w:val="00C048CF"/>
    <w:rsid w:val="00C81785"/>
    <w:rsid w:val="00C95940"/>
    <w:rsid w:val="00CC59AE"/>
    <w:rsid w:val="00CC6ECC"/>
    <w:rsid w:val="00D136F2"/>
    <w:rsid w:val="00D32352"/>
    <w:rsid w:val="00D42143"/>
    <w:rsid w:val="00D87DB5"/>
    <w:rsid w:val="00D906B7"/>
    <w:rsid w:val="00D95D73"/>
    <w:rsid w:val="00DE3B3C"/>
    <w:rsid w:val="00DF7259"/>
    <w:rsid w:val="00E0366E"/>
    <w:rsid w:val="00E4707E"/>
    <w:rsid w:val="00E51D6C"/>
    <w:rsid w:val="00E55F91"/>
    <w:rsid w:val="00E62088"/>
    <w:rsid w:val="00E86B6F"/>
    <w:rsid w:val="00EA65D7"/>
    <w:rsid w:val="00EB0B32"/>
    <w:rsid w:val="00ED6C38"/>
    <w:rsid w:val="00F23D37"/>
    <w:rsid w:val="00F8362C"/>
    <w:rsid w:val="00FB73B1"/>
    <w:rsid w:val="00FC7B84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0B1"/>
    <w:pPr>
      <w:ind w:left="720"/>
      <w:contextualSpacing/>
    </w:pPr>
  </w:style>
  <w:style w:type="table" w:styleId="TableGrid">
    <w:name w:val="Table Grid"/>
    <w:basedOn w:val="TableNormal"/>
    <w:uiPriority w:val="59"/>
    <w:rsid w:val="006E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0B1"/>
    <w:pPr>
      <w:ind w:left="720"/>
      <w:contextualSpacing/>
    </w:pPr>
  </w:style>
  <w:style w:type="table" w:styleId="TableGrid">
    <w:name w:val="Table Grid"/>
    <w:basedOn w:val="TableNormal"/>
    <w:uiPriority w:val="59"/>
    <w:rsid w:val="006E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1A71-C059-4693-A04A-47A037C1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16</cp:revision>
  <dcterms:created xsi:type="dcterms:W3CDTF">2018-05-02T15:24:00Z</dcterms:created>
  <dcterms:modified xsi:type="dcterms:W3CDTF">2018-05-02T20:26:00Z</dcterms:modified>
</cp:coreProperties>
</file>