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E860C" w14:textId="6C3527E4" w:rsidR="00953F0F" w:rsidRPr="003849C4" w:rsidRDefault="00953F0F" w:rsidP="00953F0F">
      <w:pPr>
        <w:spacing w:after="53"/>
        <w:ind w:right="27"/>
        <w:rPr>
          <w:rFonts w:asciiTheme="minorHAnsi" w:eastAsia="Times New Roman" w:hAnsiTheme="minorHAnsi" w:cstheme="minorHAnsi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9"/>
        <w:gridCol w:w="3479"/>
        <w:gridCol w:w="3479"/>
      </w:tblGrid>
      <w:tr w:rsidR="00953F0F" w:rsidRPr="003849C4" w14:paraId="51DB1EF9" w14:textId="77777777" w:rsidTr="00953F0F">
        <w:tc>
          <w:tcPr>
            <w:tcW w:w="3479" w:type="dxa"/>
          </w:tcPr>
          <w:p w14:paraId="11FD5F18" w14:textId="74380E33" w:rsidR="00953F0F" w:rsidRPr="003849C4" w:rsidRDefault="00C20038" w:rsidP="00C20038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</w:pPr>
            <w:r w:rsidRPr="003849C4"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t>الصف العاشر</w:t>
            </w:r>
            <w:r w:rsidRPr="003849C4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</w:t>
            </w:r>
            <w:r w:rsidRPr="003849C4"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t>الأساسي</w:t>
            </w:r>
          </w:p>
          <w:p w14:paraId="0BC72371" w14:textId="286AB987" w:rsidR="00C20038" w:rsidRPr="00B51B09" w:rsidRDefault="00B51B09" w:rsidP="00C20038">
            <w:pPr>
              <w:spacing w:after="53"/>
              <w:ind w:right="27"/>
              <w:jc w:val="left"/>
              <w:rPr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5" w:tooltip="خطط وتحاضير واختبارات الكيمياء للصف العاشر الفصل الثاني" w:history="1">
              <w:r w:rsidR="00C20038" w:rsidRPr="00B51B09">
                <w:rPr>
                  <w:rStyle w:val="Hyperlink"/>
                  <w:rFonts w:asciiTheme="minorHAnsi" w:eastAsia="Simplified Arabic" w:hAnsiTheme="minorHAnsi" w:cstheme="minorHAns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مبحث الكيمياء</w:t>
              </w:r>
            </w:hyperlink>
          </w:p>
          <w:p w14:paraId="6AC86E87" w14:textId="3BF743A8" w:rsidR="00C20038" w:rsidRPr="003849C4" w:rsidRDefault="00C20038" w:rsidP="00C20038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المدرس: محمود رداد                                            </w:t>
            </w:r>
          </w:p>
        </w:tc>
        <w:tc>
          <w:tcPr>
            <w:tcW w:w="3479" w:type="dxa"/>
          </w:tcPr>
          <w:p w14:paraId="216F46CD" w14:textId="2E4FEF7F" w:rsidR="00953F0F" w:rsidRPr="003849C4" w:rsidRDefault="002E6502" w:rsidP="002E6502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rtl/>
              </w:rPr>
              <w:t>بسم الله الرحمن</w:t>
            </w:r>
            <w:r w:rsidR="00C20038" w:rsidRPr="003849C4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 الرحيم</w:t>
            </w:r>
          </w:p>
          <w:p w14:paraId="2E12FB74" w14:textId="6FD90E28" w:rsidR="002E6502" w:rsidRPr="003849C4" w:rsidRDefault="002E6502" w:rsidP="002E6502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sz w:val="24"/>
                <w:rtl/>
              </w:rPr>
            </w:pPr>
            <w:r w:rsidRPr="003849C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C833064" wp14:editId="793188B1">
                  <wp:extent cx="409575" cy="457200"/>
                  <wp:effectExtent l="0" t="0" r="9525" b="0"/>
                  <wp:docPr id="438" name="Picture 438">
                    <a:hlinkClick xmlns:a="http://schemas.openxmlformats.org/drawingml/2006/main" r:id="rId5" tooltip="كل ما يخص كيمياء الصف العاشر الفصل الثاني خطط تحضير امتحانات 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8">
                            <a:hlinkClick r:id="rId5" tooltip="كل ما يخص كيمياء الصف العاشر الفصل الثاني خطط تحضير امتحانات 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50FD4" w14:textId="2CE6D1FF" w:rsidR="002E6502" w:rsidRPr="003849C4" w:rsidRDefault="002E6502" w:rsidP="002E6502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</w:tc>
        <w:tc>
          <w:tcPr>
            <w:tcW w:w="3479" w:type="dxa"/>
          </w:tcPr>
          <w:p w14:paraId="33421C96" w14:textId="77777777" w:rsidR="00953F0F" w:rsidRPr="003849C4" w:rsidRDefault="00953F0F" w:rsidP="00953F0F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0A079AD3" w14:textId="77777777" w:rsidR="002E6502" w:rsidRPr="003849C4" w:rsidRDefault="002E6502" w:rsidP="00953F0F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وزارة التربية والتعليم</w:t>
            </w:r>
            <w:r w:rsidR="00953F0F"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089EFBAB" w14:textId="77777777" w:rsidR="002E6502" w:rsidRPr="003849C4" w:rsidRDefault="002E6502" w:rsidP="00953F0F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طولكرم </w:t>
            </w:r>
          </w:p>
          <w:p w14:paraId="427D0950" w14:textId="514FCFB0" w:rsidR="00953F0F" w:rsidRPr="003849C4" w:rsidRDefault="002E6502" w:rsidP="00953F0F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مدرسة ذ صيدا ث</w:t>
            </w:r>
            <w:r w:rsidR="00953F0F"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                                                </w:t>
            </w:r>
          </w:p>
        </w:tc>
      </w:tr>
      <w:tr w:rsidR="001A1738" w14:paraId="675C2B97" w14:textId="77777777" w:rsidTr="00476710">
        <w:tc>
          <w:tcPr>
            <w:tcW w:w="10437" w:type="dxa"/>
            <w:gridSpan w:val="3"/>
          </w:tcPr>
          <w:p w14:paraId="70A7906A" w14:textId="13FD584F" w:rsidR="001A1738" w:rsidRPr="00B51B09" w:rsidRDefault="001A1738" w:rsidP="003849C4">
            <w:pPr>
              <w:ind w:left="-45" w:right="204" w:hanging="1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51B0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>الخطة</w:t>
            </w:r>
            <w:r w:rsidRPr="00B51B09">
              <w:rPr>
                <w:rFonts w:asciiTheme="minorHAnsi" w:eastAsia="Simplified Arabic" w:hAnsiTheme="minorHAnsi" w:cstheme="minorHAnsi"/>
                <w:b/>
                <w:bCs/>
                <w:sz w:val="36"/>
                <w:szCs w:val="36"/>
                <w:rtl/>
              </w:rPr>
              <w:t xml:space="preserve"> الفصلية(ف</w:t>
            </w:r>
            <w:r w:rsidRPr="00B51B0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2</w:t>
            </w:r>
            <w:r w:rsidRPr="00B51B09">
              <w:rPr>
                <w:rFonts w:asciiTheme="minorHAnsi" w:eastAsia="Simplified Arabic" w:hAnsiTheme="minorHAnsi" w:cstheme="minorHAnsi"/>
                <w:b/>
                <w:bCs/>
                <w:sz w:val="36"/>
                <w:szCs w:val="36"/>
                <w:rtl/>
              </w:rPr>
              <w:t xml:space="preserve">) للعام الدراسي </w:t>
            </w:r>
            <w:r w:rsidRPr="00B51B0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20</w:t>
            </w:r>
            <w:r w:rsidR="00B51B0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20</w:t>
            </w:r>
            <w:r w:rsidRPr="00B51B09">
              <w:rPr>
                <w:rFonts w:asciiTheme="minorHAnsi" w:eastAsia="Simplified Arabic" w:hAnsiTheme="minorHAnsi" w:cstheme="minorHAnsi"/>
                <w:b/>
                <w:bCs/>
                <w:sz w:val="36"/>
                <w:szCs w:val="36"/>
                <w:rtl/>
              </w:rPr>
              <w:t>/</w:t>
            </w:r>
            <w:r w:rsidRPr="00B51B0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20</w:t>
            </w:r>
            <w:r w:rsidR="00B51B0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21</w:t>
            </w:r>
            <w:r w:rsidRPr="00B51B09">
              <w:rPr>
                <w:rFonts w:asciiTheme="minorHAnsi" w:eastAsia="Simplified Arabic" w:hAnsiTheme="minorHAnsi" w:cstheme="minorHAnsi"/>
                <w:b/>
                <w:bCs/>
                <w:sz w:val="36"/>
                <w:szCs w:val="36"/>
                <w:rtl/>
              </w:rPr>
              <w:t xml:space="preserve"> م</w:t>
            </w:r>
          </w:p>
        </w:tc>
      </w:tr>
    </w:tbl>
    <w:p w14:paraId="42EECE2C" w14:textId="2265E30D" w:rsidR="00BD3932" w:rsidRDefault="003849C4" w:rsidP="00953F0F">
      <w:pPr>
        <w:spacing w:after="53"/>
        <w:ind w:right="2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35" w:type="dxa"/>
        <w:jc w:val="center"/>
        <w:tblInd w:w="0" w:type="dxa"/>
        <w:tblCellMar>
          <w:top w:w="61" w:type="dxa"/>
          <w:left w:w="19" w:type="dxa"/>
          <w:right w:w="105" w:type="dxa"/>
        </w:tblCellMar>
        <w:tblLook w:val="04A0" w:firstRow="1" w:lastRow="0" w:firstColumn="1" w:lastColumn="0" w:noHBand="0" w:noVBand="1"/>
      </w:tblPr>
      <w:tblGrid>
        <w:gridCol w:w="1382"/>
        <w:gridCol w:w="2582"/>
        <w:gridCol w:w="964"/>
        <w:gridCol w:w="924"/>
        <w:gridCol w:w="3649"/>
        <w:gridCol w:w="934"/>
      </w:tblGrid>
      <w:tr w:rsidR="00C660B7" w14:paraId="5E11859E" w14:textId="77777777" w:rsidTr="00C660B7">
        <w:trPr>
          <w:trHeight w:val="838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A1FDBF9" w14:textId="36E58EEB" w:rsidR="00BD3932" w:rsidRDefault="003849C4" w:rsidP="00C660B7">
            <w:pPr>
              <w:ind w:right="45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346CF7A" w14:textId="1FA8A723" w:rsidR="00BD3932" w:rsidRDefault="003849C4" w:rsidP="00C660B7">
            <w:pPr>
              <w:ind w:right="34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C47952E" w14:textId="2420B46C" w:rsidR="00BD3932" w:rsidRDefault="003849C4" w:rsidP="00C660B7">
            <w:pPr>
              <w:spacing w:after="161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132F61B" w14:textId="15B64A62" w:rsidR="00BD3932" w:rsidRDefault="003849C4" w:rsidP="00C660B7">
            <w:pPr>
              <w:spacing w:after="162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عدد</w:t>
            </w:r>
          </w:p>
          <w:p w14:paraId="6B182EF7" w14:textId="0D505F75" w:rsidR="00BD3932" w:rsidRDefault="003849C4" w:rsidP="00C660B7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9CEACAC" w14:textId="5F6AB46A" w:rsidR="00BD3932" w:rsidRDefault="003849C4" w:rsidP="00C660B7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8C30E8A" w14:textId="1B982718" w:rsidR="00BD3932" w:rsidRDefault="003849C4" w:rsidP="00C660B7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C660B7" w14:paraId="3E2DDBF2" w14:textId="77777777" w:rsidTr="00C660B7">
        <w:trPr>
          <w:cantSplit/>
          <w:trHeight w:val="6106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AB5119" w14:textId="08539D49" w:rsidR="00BD3932" w:rsidRPr="00237D10" w:rsidRDefault="003849C4" w:rsidP="00237D10">
            <w:pPr>
              <w:spacing w:after="18"/>
              <w:ind w:left="113" w:right="113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237D10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 xml:space="preserve">بحاجة لحصص عن بعد </w:t>
            </w:r>
            <w:r w:rsidR="00237D10" w:rsidRPr="00237D10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237D10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 xml:space="preserve">امتحان الفترة </w:t>
            </w:r>
            <w:r w:rsidRPr="00237D10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  <w:t>3</w:t>
            </w:r>
            <w:r w:rsidRPr="00237D10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FBA9" w14:textId="77777777" w:rsidR="00BD3932" w:rsidRPr="00211B5F" w:rsidRDefault="003849C4" w:rsidP="006D6BE7">
            <w:pPr>
              <w:spacing w:after="18"/>
              <w:ind w:right="8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شاشة العرض </w:t>
            </w:r>
          </w:p>
          <w:p w14:paraId="4331792E" w14:textId="77777777" w:rsidR="00C660B7" w:rsidRDefault="003849C4" w:rsidP="006D6BE7">
            <w:pPr>
              <w:spacing w:after="3" w:line="273" w:lineRule="auto"/>
              <w:ind w:left="65" w:right="245" w:hanging="65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المختبر الافتراضي.</w:t>
            </w:r>
          </w:p>
          <w:p w14:paraId="2BF71F8E" w14:textId="77777777" w:rsidR="00C660B7" w:rsidRDefault="003849C4" w:rsidP="006D6BE7">
            <w:pPr>
              <w:spacing w:after="3" w:line="273" w:lineRule="auto"/>
              <w:ind w:left="65" w:right="245" w:hanging="65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لوازم الانشطة المختلفة الجدول </w:t>
            </w:r>
            <w:r w:rsidR="00211B5F" w:rsidRPr="00211B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الدوري</w:t>
            </w:r>
          </w:p>
          <w:p w14:paraId="2C8D3220" w14:textId="42825BBC" w:rsidR="00BD3932" w:rsidRPr="00211B5F" w:rsidRDefault="003849C4" w:rsidP="006D6BE7">
            <w:pPr>
              <w:spacing w:after="3" w:line="273" w:lineRule="auto"/>
              <w:ind w:left="65" w:right="245" w:hanging="6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المختبر  </w:t>
            </w:r>
          </w:p>
          <w:p w14:paraId="5E6E8FE2" w14:textId="77777777" w:rsidR="00C660B7" w:rsidRDefault="003849C4" w:rsidP="006D6BE7">
            <w:pPr>
              <w:spacing w:line="273" w:lineRule="auto"/>
              <w:ind w:left="482" w:right="398" w:hanging="482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نماذج الذرات والروابط</w:t>
            </w:r>
          </w:p>
          <w:p w14:paraId="3FC8C426" w14:textId="64710235" w:rsidR="00BD3932" w:rsidRPr="00211B5F" w:rsidRDefault="003849C4" w:rsidP="006D6BE7">
            <w:pPr>
              <w:spacing w:line="273" w:lineRule="auto"/>
              <w:ind w:left="482" w:right="398" w:hanging="48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عينات وقود  </w:t>
            </w:r>
          </w:p>
          <w:p w14:paraId="3B406EC0" w14:textId="485AD552" w:rsidR="00C660B7" w:rsidRDefault="003849C4" w:rsidP="006D6BE7">
            <w:pPr>
              <w:ind w:left="616" w:right="199" w:hanging="616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proofErr w:type="spellStart"/>
            <w:r w:rsidRPr="00211B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مبلمرات</w:t>
            </w:r>
            <w:proofErr w:type="spellEnd"/>
            <w:r w:rsidR="00C660B7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11B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صناعية</w:t>
            </w:r>
            <w:r w:rsidR="00C660B7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211B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طبيعية </w:t>
            </w:r>
          </w:p>
          <w:p w14:paraId="1419CD6F" w14:textId="31E59DD5" w:rsidR="00BD3932" w:rsidRPr="00211B5F" w:rsidRDefault="003849C4" w:rsidP="006D6BE7">
            <w:pPr>
              <w:ind w:left="616" w:right="199" w:hanging="61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البيئة المحلية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EAD6D1" w14:textId="2571F285" w:rsidR="00BD3932" w:rsidRPr="00237D10" w:rsidRDefault="00237D10" w:rsidP="00237D1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237D10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</w:rPr>
              <w:t>8/2 ــــــــــــــــــــــــــــــــــــــــــــــــــــــــــــــــــــــ 8/4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F24F" w14:textId="77777777" w:rsidR="00BD3932" w:rsidRPr="00211B5F" w:rsidRDefault="003849C4" w:rsidP="006D6BE7">
            <w:pPr>
              <w:spacing w:after="18"/>
              <w:ind w:left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1</w:t>
            </w:r>
          </w:p>
          <w:p w14:paraId="683F8721" w14:textId="77777777" w:rsidR="00BD3932" w:rsidRPr="00211B5F" w:rsidRDefault="003849C4" w:rsidP="006D6BE7">
            <w:pPr>
              <w:spacing w:after="18"/>
              <w:ind w:left="30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82FF34C" w14:textId="77777777" w:rsidR="00BD3932" w:rsidRPr="00211B5F" w:rsidRDefault="003849C4" w:rsidP="006D6BE7">
            <w:pPr>
              <w:spacing w:after="18"/>
              <w:ind w:left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3</w:t>
            </w:r>
          </w:p>
          <w:p w14:paraId="1295A38C" w14:textId="77777777" w:rsidR="00BD3932" w:rsidRPr="00211B5F" w:rsidRDefault="003849C4" w:rsidP="006D6BE7">
            <w:pPr>
              <w:spacing w:after="21"/>
              <w:ind w:left="30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1AFEBC8" w14:textId="77777777" w:rsidR="00BD3932" w:rsidRPr="00211B5F" w:rsidRDefault="003849C4" w:rsidP="006D6BE7">
            <w:pPr>
              <w:spacing w:after="58"/>
              <w:ind w:left="30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4F51ACB" w14:textId="77777777" w:rsidR="00BD3932" w:rsidRPr="00211B5F" w:rsidRDefault="003849C4" w:rsidP="006D6BE7">
            <w:pPr>
              <w:spacing w:after="18"/>
              <w:ind w:left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3</w:t>
            </w:r>
          </w:p>
          <w:p w14:paraId="6A11ADFE" w14:textId="77777777" w:rsidR="00BD3932" w:rsidRPr="00211B5F" w:rsidRDefault="003849C4" w:rsidP="006D6BE7">
            <w:pPr>
              <w:spacing w:after="21"/>
              <w:ind w:left="30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34CD7B8" w14:textId="77777777" w:rsidR="00BD3932" w:rsidRPr="00211B5F" w:rsidRDefault="003849C4" w:rsidP="006D6BE7">
            <w:pPr>
              <w:spacing w:after="18"/>
              <w:ind w:left="30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5FC7DA4" w14:textId="77777777" w:rsidR="00BD3932" w:rsidRPr="00211B5F" w:rsidRDefault="003849C4" w:rsidP="006D6BE7">
            <w:pPr>
              <w:spacing w:after="38"/>
              <w:ind w:left="30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26CE793" w14:textId="77777777" w:rsidR="00BD3932" w:rsidRPr="00211B5F" w:rsidRDefault="003849C4" w:rsidP="006D6BE7">
            <w:pPr>
              <w:ind w:left="25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1B5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DAED" w14:textId="6309B109" w:rsidR="00BD3932" w:rsidRPr="00237D10" w:rsidRDefault="003849C4" w:rsidP="006D6BE7">
            <w:pPr>
              <w:spacing w:after="18"/>
              <w:ind w:left="2"/>
              <w:jc w:val="left"/>
              <w:rPr>
                <w:rFonts w:asciiTheme="minorHAnsi" w:hAnsiTheme="minorHAnsi" w:cstheme="minorHAnsi"/>
                <w:sz w:val="36"/>
                <w:szCs w:val="36"/>
              </w:rPr>
            </w:pPr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*- </w:t>
            </w:r>
            <w:r w:rsidR="00237D10" w:rsidRPr="00237D10">
              <w:rPr>
                <w:rFonts w:asciiTheme="minorHAnsi" w:eastAsia="Times New Roman" w:hAnsiTheme="minorHAnsi" w:cstheme="minorHAnsi" w:hint="cs"/>
                <w:b/>
                <w:bCs/>
                <w:sz w:val="36"/>
                <w:szCs w:val="36"/>
                <w:rtl/>
              </w:rPr>
              <w:t>الهيدروكربونات:</w:t>
            </w:r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3D679EEC" w14:textId="77777777" w:rsidR="00BD3932" w:rsidRPr="00237D10" w:rsidRDefault="003849C4" w:rsidP="006D6BE7">
            <w:pPr>
              <w:spacing w:after="18"/>
              <w:ind w:right="84"/>
              <w:jc w:val="left"/>
              <w:rPr>
                <w:rFonts w:asciiTheme="minorHAnsi" w:hAnsiTheme="minorHAnsi" w:cstheme="minorHAnsi"/>
                <w:sz w:val="36"/>
                <w:szCs w:val="36"/>
              </w:rPr>
            </w:pPr>
            <w:r w:rsidRPr="00237D10">
              <w:rPr>
                <w:rFonts w:asciiTheme="minorHAnsi" w:eastAsia="Times New Roman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4B48A1FE" w14:textId="77777777" w:rsidR="00BD3932" w:rsidRPr="00237D10" w:rsidRDefault="003849C4" w:rsidP="006D6BE7">
            <w:pPr>
              <w:spacing w:after="18"/>
              <w:jc w:val="left"/>
              <w:rPr>
                <w:rFonts w:asciiTheme="minorHAnsi" w:hAnsiTheme="minorHAnsi" w:cstheme="minorHAnsi"/>
                <w:sz w:val="36"/>
                <w:szCs w:val="36"/>
              </w:rPr>
            </w:pPr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 *- الألكانات: </w:t>
            </w:r>
          </w:p>
          <w:p w14:paraId="3C7B7A72" w14:textId="77777777" w:rsidR="00BD3932" w:rsidRPr="00237D10" w:rsidRDefault="003849C4" w:rsidP="006D6BE7">
            <w:pPr>
              <w:spacing w:line="275" w:lineRule="auto"/>
              <w:ind w:right="487"/>
              <w:jc w:val="left"/>
              <w:rPr>
                <w:rFonts w:asciiTheme="minorHAnsi" w:hAnsiTheme="minorHAnsi" w:cstheme="minorHAnsi"/>
                <w:sz w:val="36"/>
                <w:szCs w:val="36"/>
              </w:rPr>
            </w:pPr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  - الخصائص الفيزيائية       والكيميائية </w:t>
            </w:r>
            <w:proofErr w:type="spellStart"/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>للألكانات</w:t>
            </w:r>
            <w:proofErr w:type="spellEnd"/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681533D7" w14:textId="532AA553" w:rsidR="00BD3932" w:rsidRPr="00237D10" w:rsidRDefault="003849C4" w:rsidP="006D6BE7">
            <w:pPr>
              <w:spacing w:after="18"/>
              <w:ind w:left="2"/>
              <w:jc w:val="left"/>
              <w:rPr>
                <w:rFonts w:asciiTheme="minorHAnsi" w:hAnsiTheme="minorHAnsi" w:cstheme="minorHAnsi"/>
                <w:sz w:val="36"/>
                <w:szCs w:val="36"/>
              </w:rPr>
            </w:pPr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*- </w:t>
            </w:r>
            <w:proofErr w:type="spellStart"/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>الألكينات</w:t>
            </w:r>
            <w:proofErr w:type="spellEnd"/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1072A370" w14:textId="77777777" w:rsidR="00BD3932" w:rsidRPr="00237D10" w:rsidRDefault="003849C4" w:rsidP="006D6BE7">
            <w:pPr>
              <w:numPr>
                <w:ilvl w:val="0"/>
                <w:numId w:val="1"/>
              </w:numPr>
              <w:spacing w:line="274" w:lineRule="auto"/>
              <w:ind w:firstLine="1"/>
              <w:jc w:val="left"/>
              <w:rPr>
                <w:rFonts w:asciiTheme="minorHAnsi" w:hAnsiTheme="minorHAnsi" w:cstheme="minorHAnsi"/>
                <w:sz w:val="36"/>
                <w:szCs w:val="36"/>
              </w:rPr>
            </w:pPr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الخصائص الفيزيائية       والكيميائية </w:t>
            </w:r>
            <w:proofErr w:type="spellStart"/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>للألكينات</w:t>
            </w:r>
            <w:proofErr w:type="spellEnd"/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18F4BB7C" w14:textId="22920F8F" w:rsidR="00BD3932" w:rsidRPr="00237D10" w:rsidRDefault="006D6BE7" w:rsidP="006D6BE7">
            <w:pPr>
              <w:numPr>
                <w:ilvl w:val="0"/>
                <w:numId w:val="1"/>
              </w:numPr>
              <w:spacing w:after="18"/>
              <w:ind w:firstLine="1"/>
              <w:jc w:val="left"/>
              <w:rPr>
                <w:rFonts w:asciiTheme="minorHAnsi" w:hAnsiTheme="minorHAnsi" w:cstheme="minorHAnsi"/>
                <w:sz w:val="36"/>
                <w:szCs w:val="36"/>
              </w:rPr>
            </w:pPr>
            <w:r w:rsidRPr="00237D10">
              <w:rPr>
                <w:rFonts w:asciiTheme="minorHAnsi" w:eastAsia="Times New Roman" w:hAnsiTheme="minorHAnsi" w:cstheme="minorHAnsi" w:hint="cs"/>
                <w:b/>
                <w:bCs/>
                <w:sz w:val="36"/>
                <w:szCs w:val="36"/>
                <w:rtl/>
              </w:rPr>
              <w:t>البلمرة.</w:t>
            </w:r>
            <w:r w:rsidR="003849C4"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7FC93592" w14:textId="77777777" w:rsidR="00BD3932" w:rsidRPr="00237D10" w:rsidRDefault="003849C4" w:rsidP="006D6BE7">
            <w:pPr>
              <w:numPr>
                <w:ilvl w:val="0"/>
                <w:numId w:val="1"/>
              </w:numPr>
              <w:spacing w:after="18"/>
              <w:ind w:firstLine="1"/>
              <w:jc w:val="lef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>المبلمرات</w:t>
            </w:r>
            <w:proofErr w:type="spellEnd"/>
            <w:r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 الطبيعية.  </w:t>
            </w:r>
          </w:p>
          <w:p w14:paraId="651924B6" w14:textId="3493EF77" w:rsidR="00BD3932" w:rsidRPr="00211B5F" w:rsidRDefault="006D6BE7" w:rsidP="006D6BE7">
            <w:pPr>
              <w:numPr>
                <w:ilvl w:val="0"/>
                <w:numId w:val="1"/>
              </w:numPr>
              <w:ind w:firstLine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37D10">
              <w:rPr>
                <w:rFonts w:asciiTheme="minorHAnsi" w:eastAsia="Times New Roman" w:hAnsiTheme="minorHAnsi" w:cstheme="minorHAnsi" w:hint="cs"/>
                <w:b/>
                <w:bCs/>
                <w:sz w:val="36"/>
                <w:szCs w:val="36"/>
                <w:rtl/>
              </w:rPr>
              <w:t>التقويم.</w:t>
            </w:r>
            <w:r w:rsidR="003849C4" w:rsidRPr="00237D1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A251EE" w14:textId="668AF0AC" w:rsidR="00BD3932" w:rsidRPr="00237D10" w:rsidRDefault="00211B5F" w:rsidP="006D6BE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237D10"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  <w:t>مدخل الى الكيمياء العضوية</w:t>
            </w:r>
          </w:p>
        </w:tc>
      </w:tr>
    </w:tbl>
    <w:p w14:paraId="005BAD82" w14:textId="77777777" w:rsidR="00BD3932" w:rsidRDefault="003849C4" w:rsidP="00953F0F">
      <w:pPr>
        <w:spacing w:after="134"/>
        <w:ind w:right="79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6FC93CA" w14:textId="5362A858" w:rsidR="00BD3932" w:rsidRDefault="003849C4" w:rsidP="006F6AA7">
      <w:pPr>
        <w:spacing w:after="134"/>
        <w:ind w:left="-4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ملاحظات مدير المدرسة. ......................................................................................................</w:t>
      </w:r>
    </w:p>
    <w:p w14:paraId="22BE5020" w14:textId="1B7EB28B" w:rsidR="00BD3932" w:rsidRDefault="003849C4" w:rsidP="006F6AA7">
      <w:pPr>
        <w:spacing w:after="134"/>
        <w:ind w:left="-4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ملاحظات المشرف التربوي. ...................................................................................................  </w:t>
      </w:r>
    </w:p>
    <w:p w14:paraId="7A14A7C0" w14:textId="0AE1193B" w:rsidR="00BD3932" w:rsidRDefault="00BD3932" w:rsidP="006F6AA7">
      <w:pPr>
        <w:spacing w:after="134"/>
        <w:ind w:right="79"/>
        <w:jc w:val="center"/>
      </w:pPr>
    </w:p>
    <w:sectPr w:rsidR="00BD3932" w:rsidSect="00237D10">
      <w:pgSz w:w="11906" w:h="16838"/>
      <w:pgMar w:top="1440" w:right="607" w:bottom="1440" w:left="85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56117"/>
    <w:multiLevelType w:val="hybridMultilevel"/>
    <w:tmpl w:val="F342E39C"/>
    <w:lvl w:ilvl="0" w:tplc="89FABFC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6A388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3C954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C08B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AAE5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4B65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C22F6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2057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08E6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32"/>
    <w:rsid w:val="001A1738"/>
    <w:rsid w:val="00211B5F"/>
    <w:rsid w:val="00237D10"/>
    <w:rsid w:val="002E6502"/>
    <w:rsid w:val="003849C4"/>
    <w:rsid w:val="003E43A0"/>
    <w:rsid w:val="004B7332"/>
    <w:rsid w:val="006D6BE7"/>
    <w:rsid w:val="006F6AA7"/>
    <w:rsid w:val="00953F0F"/>
    <w:rsid w:val="00B51B09"/>
    <w:rsid w:val="00BD3932"/>
    <w:rsid w:val="00C20038"/>
    <w:rsid w:val="00C6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06A0A"/>
  <w15:docId w15:val="{5E064EF4-C344-4009-99C3-12443117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5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51B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1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wepal.net/library/?app=content.list&amp;level=10&amp;semester=2&amp;subject=4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لمادة الكيمياء الصف العاشر الفصل الدراسي الثاني 2021م</dc:title>
  <dc:subject>خطة تدريس الكيمياء للصف العاشر الفصل الثاني الفترة الثالثة</dc:subject>
  <dc:creator>الملتقى التربوي</dc:creator>
  <cp:keywords>كيمياء; الملتقى التربوي; الفترة الثالثة; خطة الفصل الثاني</cp:keywords>
  <dc:description>خطة الفترة الثالثة لمادة الكيمياء الصف العاشر الفصل الدراسي الثاني 2021م</dc:description>
  <cp:lastModifiedBy>الملتقى التربوي</cp:lastModifiedBy>
  <cp:revision>1</cp:revision>
  <dcterms:created xsi:type="dcterms:W3CDTF">2021-02-08T19:24:00Z</dcterms:created>
  <dcterms:modified xsi:type="dcterms:W3CDTF">2021-02-08T19:52:00Z</dcterms:modified>
  <cp:category>الملتقى التربوي; الفترة الثالثة; تعليم ، خطة دراسية; خطة الفصل الثاني; خطة دراسية; كيمياء</cp:category>
</cp:coreProperties>
</file>