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D4C8" w14:textId="77777777" w:rsidR="00E61F28" w:rsidRDefault="00E61F28" w:rsidP="00E61F28">
      <w:pPr>
        <w:jc w:val="center"/>
        <w:rPr>
          <w:b/>
          <w:bCs/>
          <w:sz w:val="28"/>
          <w:szCs w:val="28"/>
          <w:rtl/>
          <w:lang w:bidi="ar-JO"/>
        </w:rPr>
      </w:pPr>
      <w:r w:rsidRPr="002E2DE4">
        <w:rPr>
          <w:rFonts w:hint="cs"/>
          <w:b/>
          <w:bCs/>
          <w:sz w:val="28"/>
          <w:szCs w:val="28"/>
          <w:rtl/>
          <w:lang w:bidi="ar-JO"/>
        </w:rPr>
        <w:t>مديرية التربية والتعليم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مدرسة .... </w:t>
      </w:r>
      <w:r w:rsidRPr="002E2DE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5C7CF238" w14:textId="001447F2" w:rsidR="00E61F28" w:rsidRPr="00057B5E" w:rsidRDefault="00057B5E" w:rsidP="00E61F28">
      <w:pPr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hyperlink r:id="rId5" w:history="1">
        <w:r w:rsidR="00E61F28" w:rsidRPr="00057B5E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>الخطة الإجرائية للدعم النفس اجتماعي - التدخلات العلاجية</w:t>
        </w:r>
      </w:hyperlink>
      <w:r w:rsidR="00E61F28" w:rsidRPr="00057B5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tbl>
      <w:tblPr>
        <w:tblStyle w:val="10"/>
        <w:bidiVisual/>
        <w:tblW w:w="14709" w:type="dxa"/>
        <w:tblLayout w:type="fixed"/>
        <w:tblLook w:val="04A0" w:firstRow="1" w:lastRow="0" w:firstColumn="1" w:lastColumn="0" w:noHBand="0" w:noVBand="1"/>
      </w:tblPr>
      <w:tblGrid>
        <w:gridCol w:w="860"/>
        <w:gridCol w:w="2268"/>
        <w:gridCol w:w="7229"/>
        <w:gridCol w:w="1701"/>
        <w:gridCol w:w="1559"/>
        <w:gridCol w:w="1092"/>
      </w:tblGrid>
      <w:tr w:rsidR="00E61F28" w:rsidRPr="00DF0D56" w14:paraId="0986E460" w14:textId="77777777" w:rsidTr="00E61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Align w:val="center"/>
          </w:tcPr>
          <w:p w14:paraId="406527F5" w14:textId="77777777" w:rsidR="00E61F28" w:rsidRPr="00DF0D56" w:rsidRDefault="00E61F28" w:rsidP="00497EBD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2268" w:type="dxa"/>
            <w:vAlign w:val="center"/>
          </w:tcPr>
          <w:p w14:paraId="03BAC523" w14:textId="77777777" w:rsidR="00E61F28" w:rsidRPr="00DF0D56" w:rsidRDefault="00E61F28" w:rsidP="00497E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229" w:type="dxa"/>
            <w:vAlign w:val="center"/>
          </w:tcPr>
          <w:p w14:paraId="2F298F1B" w14:textId="77777777" w:rsidR="00E61F28" w:rsidRPr="00DF0D56" w:rsidRDefault="00E61F28" w:rsidP="00497E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t>الإجراءات</w:t>
            </w:r>
          </w:p>
        </w:tc>
        <w:tc>
          <w:tcPr>
            <w:tcW w:w="1701" w:type="dxa"/>
            <w:vAlign w:val="center"/>
          </w:tcPr>
          <w:p w14:paraId="6863CBE8" w14:textId="77777777" w:rsidR="00E61F28" w:rsidRPr="00DF0D56" w:rsidRDefault="00E61F28" w:rsidP="00497E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المسؤول عن التنفيذ</w:t>
            </w:r>
          </w:p>
        </w:tc>
        <w:tc>
          <w:tcPr>
            <w:tcW w:w="1559" w:type="dxa"/>
            <w:vAlign w:val="center"/>
          </w:tcPr>
          <w:p w14:paraId="57927FF6" w14:textId="77777777" w:rsidR="00E61F28" w:rsidRPr="00DF0D56" w:rsidRDefault="00E61F28" w:rsidP="00497E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موعد الانجاز</w:t>
            </w:r>
          </w:p>
        </w:tc>
        <w:tc>
          <w:tcPr>
            <w:tcW w:w="1092" w:type="dxa"/>
            <w:vAlign w:val="center"/>
          </w:tcPr>
          <w:p w14:paraId="2A43E3CC" w14:textId="77777777" w:rsidR="00E61F28" w:rsidRPr="00DF0D56" w:rsidRDefault="00E61F28" w:rsidP="00497E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t>التقييم</w:t>
            </w:r>
          </w:p>
        </w:tc>
      </w:tr>
      <w:tr w:rsidR="00E61F28" w:rsidRPr="00DF0D56" w14:paraId="423B116C" w14:textId="77777777" w:rsidTr="00E61F28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Align w:val="center"/>
          </w:tcPr>
          <w:p w14:paraId="16F3F37F" w14:textId="77777777" w:rsidR="00E61F28" w:rsidRPr="00DF0D56" w:rsidRDefault="00E61F28" w:rsidP="00497EBD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268" w:type="dxa"/>
            <w:vAlign w:val="center"/>
          </w:tcPr>
          <w:p w14:paraId="27D10097" w14:textId="77777777" w:rsidR="00E61F28" w:rsidRPr="00DF0D56" w:rsidRDefault="00E61F28" w:rsidP="00497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إعداد رسائل توعوية للطلبة وأولياء الأمور والمعلمين     </w:t>
            </w:r>
          </w:p>
        </w:tc>
        <w:tc>
          <w:tcPr>
            <w:tcW w:w="7229" w:type="dxa"/>
            <w:vAlign w:val="center"/>
          </w:tcPr>
          <w:p w14:paraId="18107634" w14:textId="77777777" w:rsidR="00E61F28" w:rsidRPr="00DF0D56" w:rsidRDefault="00E61F28" w:rsidP="00497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 إعداد رسائل للطلبة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حول: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14:paraId="4A935818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>رفع دافعيتهم للعودة للمدرسة.</w:t>
            </w:r>
          </w:p>
          <w:p w14:paraId="11A77B32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>التكيف مع الدوام والتهيئة له من حيث النوم المبكر والاستعداد النفسي.</w:t>
            </w:r>
          </w:p>
          <w:p w14:paraId="612DE4E9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أهمية الالتزام بالعادات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الصحية.</w:t>
            </w:r>
          </w:p>
          <w:p w14:paraId="38B39DE1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رسائل تتضمن الدعم النفسي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والتطمين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ان فجوة الفاقد التعليمي من خلال برنامج التدخلات العلاجية للرياضيات واللغة العربية سيتم سدها </w:t>
            </w:r>
          </w:p>
          <w:p w14:paraId="5DBC9568" w14:textId="77777777" w:rsidR="00E61F28" w:rsidRPr="00DF0D56" w:rsidRDefault="00E61F28" w:rsidP="00497EB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26BC9A5D" w14:textId="77777777" w:rsidR="00E61F28" w:rsidRPr="00DF0D56" w:rsidRDefault="00E61F28" w:rsidP="00497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عداد رسائل لأولياء الأمور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حول: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14:paraId="2C7AA49F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طمأنتهم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أن الطلبة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بين ايدي امينة </w:t>
            </w:r>
          </w:p>
          <w:p w14:paraId="780A427F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حث الأهل على إرسال أبنائهم للمدرسة  </w:t>
            </w:r>
          </w:p>
          <w:p w14:paraId="3CA60111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تهيئة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أبنائهم من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خلال تنظيم اليوم والنوم المبكر قبل فترة من الدوام  </w:t>
            </w:r>
          </w:p>
          <w:p w14:paraId="4783B7A0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أهمية الحديث الايجابي الداعم مع الأبناء والابتعاد عن الحديث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السلبي.</w:t>
            </w:r>
          </w:p>
          <w:p w14:paraId="232855C9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أهمية إظهار المحبة والدعم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للأبناء.</w:t>
            </w:r>
          </w:p>
          <w:p w14:paraId="5D6FBFA2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تشجيعهم على حل الواجبات الموجودة في ملازم التدخلات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العلاجية.</w:t>
            </w:r>
          </w:p>
          <w:p w14:paraId="23178BDC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التغذية الراجعة أولا بأول للمدرسة عن التدخلات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العلاجية.</w:t>
            </w:r>
          </w:p>
          <w:p w14:paraId="595D40E0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بالاجتماعات الخاصة بالتدخلات العلاجية وتقديم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المقترحات.</w:t>
            </w:r>
          </w:p>
          <w:p w14:paraId="698EB5ED" w14:textId="77777777" w:rsidR="00E61F28" w:rsidRPr="00DF0D56" w:rsidRDefault="00E61F28" w:rsidP="00497EBD">
            <w:pPr>
              <w:pStyle w:val="a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22E63C29" w14:textId="77777777" w:rsidR="00E61F28" w:rsidRPr="00DF0D56" w:rsidRDefault="00E61F28" w:rsidP="00497EBD">
            <w:pPr>
              <w:pStyle w:val="a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*إعداد رسائل للمعلمين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حول:</w:t>
            </w:r>
          </w:p>
          <w:p w14:paraId="759EBC6B" w14:textId="77777777" w:rsidR="00E61F28" w:rsidRPr="00DF0D56" w:rsidRDefault="00E61F28" w:rsidP="00497EBD">
            <w:pPr>
              <w:pStyle w:val="a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-أهمية الدعم النفسي للطلبة وتقبلهم والإصغاء لهم والقرب العاطفي منهم وتشجيعهم للحديث عن مشاعرهم. </w:t>
            </w:r>
          </w:p>
          <w:p w14:paraId="65AF58AB" w14:textId="77777777" w:rsidR="00E61F28" w:rsidRPr="00DF0D56" w:rsidRDefault="00E61F28" w:rsidP="00497EBD">
            <w:pPr>
              <w:pStyle w:val="a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- العمل على جعل البيئة المدرسية آمنة داعمة لتشجيع الطلبة على الاستمرار في الدوام وعدم التغيب والانخراط في الملازم الخاصة بالتدخلات العلاجية وتوضيح أهميتها والفائدة المرجوة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منها.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br/>
            </w:r>
          </w:p>
          <w:p w14:paraId="12E98572" w14:textId="77777777" w:rsidR="00E61F28" w:rsidRPr="00DF0D56" w:rsidRDefault="00E61F28" w:rsidP="00497EBD">
            <w:pPr>
              <w:pStyle w:val="a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*تعميم الرسائل على جميع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المعلمين للعمل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على تعميمها للطلبة وأولياء الأمور من خلال وسائل التواصل الاجتماعي المختلفة منها صفحة المدرسة على الفيس ومجموعات الواتس اب لأولياء الأمور والطلبة وبكل الطرق المتاحة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للمدرسة.</w:t>
            </w:r>
          </w:p>
          <w:p w14:paraId="23B11A6B" w14:textId="77777777" w:rsidR="00E61F28" w:rsidRPr="00DF0D56" w:rsidRDefault="00E61F28" w:rsidP="00497EBD">
            <w:pPr>
              <w:pStyle w:val="a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extDirection w:val="btLr"/>
            <w:vAlign w:val="center"/>
          </w:tcPr>
          <w:p w14:paraId="5C4F3098" w14:textId="77777777" w:rsidR="00E61F28" w:rsidRPr="00DF0D56" w:rsidRDefault="00E61F28" w:rsidP="00497EBD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lastRenderedPageBreak/>
              <w:t>الإدارة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والمرشد والمعلمين</w:t>
            </w:r>
          </w:p>
        </w:tc>
        <w:tc>
          <w:tcPr>
            <w:tcW w:w="1559" w:type="dxa"/>
            <w:textDirection w:val="btLr"/>
            <w:vAlign w:val="center"/>
          </w:tcPr>
          <w:p w14:paraId="65081A1F" w14:textId="77777777" w:rsidR="00E61F28" w:rsidRPr="00DF0D56" w:rsidRDefault="00E61F28" w:rsidP="00497EB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بداية العام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                                              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على مدار العا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092" w:type="dxa"/>
            <w:vAlign w:val="center"/>
          </w:tcPr>
          <w:p w14:paraId="02DF0E7A" w14:textId="77777777" w:rsidR="00E61F28" w:rsidRPr="00DF0D56" w:rsidRDefault="00E61F28" w:rsidP="00497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  <w:tr w:rsidR="00E61F28" w:rsidRPr="00DF0D56" w14:paraId="132533AF" w14:textId="77777777" w:rsidTr="00E61F28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Align w:val="center"/>
          </w:tcPr>
          <w:p w14:paraId="6F18316D" w14:textId="77777777" w:rsidR="00E61F28" w:rsidRPr="00DF0D56" w:rsidRDefault="00E61F28" w:rsidP="00497EBD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268" w:type="dxa"/>
            <w:vAlign w:val="center"/>
          </w:tcPr>
          <w:p w14:paraId="0E2D2799" w14:textId="77777777" w:rsidR="00E61F28" w:rsidRPr="00DF0D56" w:rsidRDefault="00E61F28" w:rsidP="00497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7554DBF1" w14:textId="77777777" w:rsidR="00E61F28" w:rsidRPr="00DF0D56" w:rsidRDefault="00E61F28" w:rsidP="00497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538691B4" w14:textId="77777777" w:rsidR="00E61F28" w:rsidRPr="00DF0D56" w:rsidRDefault="00E61F28" w:rsidP="00497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استعداد المرشد لاستقبال الطلبة  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وتلبية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احتياجات الدعم النفسي الاجتماعي للطلبة والمعلمين </w:t>
            </w:r>
          </w:p>
        </w:tc>
        <w:tc>
          <w:tcPr>
            <w:tcW w:w="7229" w:type="dxa"/>
            <w:vAlign w:val="center"/>
          </w:tcPr>
          <w:p w14:paraId="6C90889F" w14:textId="77777777" w:rsidR="00E61F28" w:rsidRPr="00DF0D56" w:rsidRDefault="00E61F28" w:rsidP="00497E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عقد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اجتماع للمرشد مع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المعلمين لتوضيح خطة العمل للفصل الدراسي   والدعم النفس اجتماعي لتشجيع الطلبة في فهم أهمية التدخلات العلاجية ووضع حلول للعقبات الممكن حدوثها مع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الطلبة.</w:t>
            </w:r>
          </w:p>
          <w:p w14:paraId="7FD61A9E" w14:textId="77777777" w:rsidR="00E61F28" w:rsidRPr="00DF0D56" w:rsidRDefault="00E61F28" w:rsidP="00497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14:paraId="53C81E1A" w14:textId="77777777" w:rsidR="00E61F28" w:rsidRPr="00DF0D56" w:rsidRDefault="00E61F28" w:rsidP="00497E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يقوم المرشد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بما يلي:</w:t>
            </w:r>
          </w:p>
          <w:p w14:paraId="3F37AB47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إعداد مجموعة من الأنشطة التفريغية وتطبيقها مع الطلبة وإعطاء فرص التعبير عن المشاعر وتوضيح المعلومات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المغلوطة 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>(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الرسم،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الكتابة،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القصة،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الدراما،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الألعاب.</w:t>
            </w:r>
          </w:p>
          <w:p w14:paraId="55B2A8D8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التعبير عن المشاعر والمخاوف والتوتر </w:t>
            </w:r>
          </w:p>
          <w:p w14:paraId="42044F72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تعميم الأنشطة على المعلمين لتطبيقها مع الطلبة  </w:t>
            </w:r>
          </w:p>
          <w:p w14:paraId="3A688E3F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lastRenderedPageBreak/>
              <w:t xml:space="preserve">ملاحظة الطلبة والمعلمين الذين يظهر لديهم مشاعر الحزن والخوف وتقديم الاستشارة والدعم النفسي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لهم.</w:t>
            </w:r>
          </w:p>
          <w:p w14:paraId="5825EBD0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العمل على إرشاد الطلبة للتصدي لظاهرة التنمر على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الطلبة من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خلال البوسترات والنشرات والرسائل القصيرة وحصص التوجيه الجمعي إن أمكن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ذلك.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14:paraId="41D47E1A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حث الطلبة على ممارسة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الرياضة،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وتمارين الاسترخاء والتأمل على أن يتم تدريب الطلبة عليها من خلال الحصص إن أمكن أو إعداد نشرات توضح خطوات الاسترخاء والتأمل </w:t>
            </w:r>
          </w:p>
          <w:p w14:paraId="0FF688BC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التنسيق مع الجهات والمؤسسات بتقديم الدعم النفس اجتماعي </w:t>
            </w:r>
          </w:p>
          <w:p w14:paraId="7FE84D3D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التعاون مع جميع المعلمين لتشجيع وتحفيز الطلبة للعمل مع معلميهم ومع اقرانهم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في المدرسة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لتعويض الفاقد التعليمي  </w:t>
            </w:r>
          </w:p>
          <w:p w14:paraId="0DE81F2A" w14:textId="77777777" w:rsidR="00E61F28" w:rsidRPr="00067BC9" w:rsidRDefault="00E61F28" w:rsidP="00497E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extDirection w:val="btLr"/>
            <w:vAlign w:val="center"/>
          </w:tcPr>
          <w:p w14:paraId="1D00476E" w14:textId="0D3F1A02" w:rsidR="00E61F28" w:rsidRPr="00057B5E" w:rsidRDefault="00057B5E" w:rsidP="00497EBD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="00E61F28" w:rsidRPr="00057B5E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rtl/>
                </w:rPr>
                <w:t>الإدارة</w:t>
              </w:r>
              <w:r w:rsidR="00E61F28" w:rsidRPr="00057B5E">
                <w:rPr>
                  <w:rStyle w:val="Hyperlink"/>
                  <w:rFonts w:asciiTheme="majorBidi" w:hAnsiTheme="majorBidi" w:cstheme="majorBidi" w:hint="cs"/>
                  <w:color w:val="000000" w:themeColor="text1"/>
                  <w:sz w:val="28"/>
                  <w:szCs w:val="28"/>
                  <w:u w:val="none"/>
                  <w:rtl/>
                </w:rPr>
                <w:t xml:space="preserve"> والمرشد والمعلمين</w:t>
              </w:r>
            </w:hyperlink>
          </w:p>
        </w:tc>
        <w:tc>
          <w:tcPr>
            <w:tcW w:w="1559" w:type="dxa"/>
            <w:textDirection w:val="btLr"/>
            <w:vAlign w:val="center"/>
          </w:tcPr>
          <w:p w14:paraId="2EC11124" w14:textId="77777777" w:rsidR="00E61F28" w:rsidRPr="00DF0D56" w:rsidRDefault="00E61F28" w:rsidP="00497EB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                      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على مدار العا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092" w:type="dxa"/>
            <w:vAlign w:val="center"/>
          </w:tcPr>
          <w:p w14:paraId="3FBB652D" w14:textId="77777777" w:rsidR="00E61F28" w:rsidRPr="00DF0D56" w:rsidRDefault="00E61F28" w:rsidP="00497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  <w:tr w:rsidR="00E61F28" w:rsidRPr="00DF0D56" w14:paraId="306D54AC" w14:textId="77777777" w:rsidTr="00E61F28">
        <w:trPr>
          <w:trHeight w:val="2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Align w:val="center"/>
          </w:tcPr>
          <w:p w14:paraId="153C8D3B" w14:textId="77777777" w:rsidR="00E61F28" w:rsidRPr="00DF0D56" w:rsidRDefault="00E61F28" w:rsidP="00497EBD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268" w:type="dxa"/>
            <w:vAlign w:val="center"/>
          </w:tcPr>
          <w:p w14:paraId="4F02BCF1" w14:textId="77777777" w:rsidR="00E61F28" w:rsidRPr="00DF0D56" w:rsidRDefault="00E61F28" w:rsidP="00497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قيام المرشد التربوي   بزيادة الوعي لدى الطلبة بأهمية تعويض الفاقد التعليمي من خلال التدخلات العلاجية </w:t>
            </w:r>
          </w:p>
        </w:tc>
        <w:tc>
          <w:tcPr>
            <w:tcW w:w="7229" w:type="dxa"/>
            <w:vAlign w:val="center"/>
          </w:tcPr>
          <w:p w14:paraId="37173F58" w14:textId="77777777" w:rsidR="00E61F28" w:rsidRPr="00DF0D56" w:rsidRDefault="00E61F28" w:rsidP="00497E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مخاطبة المرشدين من خلال الكتب الرسمية ومجموعات واتس اب بضرورة العمل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على:</w:t>
            </w:r>
          </w:p>
          <w:p w14:paraId="11E5EBFD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توعية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الطلبة بتعليمات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الدخول إلى المدرسة والخروج منها مع مراعاة المرحلة العمرية في الخطاب واستخدام الوسيلة المناسبة لعمر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الطالب من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خلال (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النشرات،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اللوحات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الإرشادية،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التوعية من خلال الإذاعة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المدرسية،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الرسومات)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14:paraId="3C9AF44B" w14:textId="77777777" w:rsidR="00E61F28" w:rsidRPr="00067BC9" w:rsidRDefault="00E61F28" w:rsidP="00497EBD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تدريب الطلبة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على غرس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القيم والالتزام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وتحمل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المسؤولية وذلك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من خلال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(الإذاعة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المدرسية،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رسائل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قصيرة، النشرات،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حصص التوجيه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الجمعي)</w:t>
            </w:r>
          </w:p>
        </w:tc>
        <w:tc>
          <w:tcPr>
            <w:tcW w:w="1701" w:type="dxa"/>
            <w:textDirection w:val="btLr"/>
            <w:vAlign w:val="center"/>
          </w:tcPr>
          <w:p w14:paraId="1F9AC19B" w14:textId="77777777" w:rsidR="00E61F28" w:rsidRPr="00DF0D56" w:rsidRDefault="00E61F28" w:rsidP="00497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المرشد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و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المعلمين</w:t>
            </w:r>
          </w:p>
        </w:tc>
        <w:tc>
          <w:tcPr>
            <w:tcW w:w="1559" w:type="dxa"/>
            <w:textDirection w:val="btLr"/>
            <w:vAlign w:val="center"/>
          </w:tcPr>
          <w:p w14:paraId="0F02216A" w14:textId="77777777" w:rsidR="00E61F28" w:rsidRPr="00DF0D56" w:rsidRDefault="00E61F28" w:rsidP="00497EB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92" w:type="dxa"/>
            <w:vAlign w:val="center"/>
          </w:tcPr>
          <w:p w14:paraId="5FC8ABA2" w14:textId="77777777" w:rsidR="00E61F28" w:rsidRPr="00DF0D56" w:rsidRDefault="00E61F28" w:rsidP="00497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  <w:tr w:rsidR="00E61F28" w:rsidRPr="00DF0D56" w14:paraId="5E7EDDF7" w14:textId="77777777" w:rsidTr="00E61F28">
        <w:trPr>
          <w:trHeight w:val="4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Align w:val="center"/>
          </w:tcPr>
          <w:p w14:paraId="6D5616C2" w14:textId="77777777" w:rsidR="00E61F28" w:rsidRPr="00DF0D56" w:rsidRDefault="00E61F28" w:rsidP="00497EBD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  <w:lang w:bidi="ar-JO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14:paraId="1AB40D3C" w14:textId="77777777" w:rsidR="00E61F28" w:rsidRPr="00DF0D56" w:rsidRDefault="00E61F28" w:rsidP="00497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دعم جميع فئات الطلبة وتلبية حاجات الطلبة ذوي الإعاقة </w:t>
            </w:r>
          </w:p>
        </w:tc>
        <w:tc>
          <w:tcPr>
            <w:tcW w:w="7229" w:type="dxa"/>
            <w:vAlign w:val="center"/>
          </w:tcPr>
          <w:p w14:paraId="086C7AE9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التعاون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مع المعلمين للعمل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على حصر احتياجات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الطلبة بحيث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</w:p>
          <w:p w14:paraId="44B3F464" w14:textId="77777777" w:rsidR="00E61F28" w:rsidRPr="00DF0D56" w:rsidRDefault="00E61F28" w:rsidP="00497EB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  يتم حصر الطلبة الذين يعانون من أمراض مزمنة والطلبة الذين يعانون من مشاكل اسرية تحول بينهم وبين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التعلم.</w:t>
            </w:r>
          </w:p>
          <w:p w14:paraId="46B37F90" w14:textId="77777777" w:rsidR="00E61F28" w:rsidRPr="00DF0D56" w:rsidRDefault="00E61F28" w:rsidP="00E61F28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وضرورة التواصل مع أولياء الأمور لتخطي أي مشكلة من الممكن ان تؤدي لعدم انخراط أولادهم في تعويض الفاقد التعليمي من خلال التدخلات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العلاجية.</w:t>
            </w:r>
          </w:p>
          <w:p w14:paraId="6F318BFB" w14:textId="77777777" w:rsidR="00E61F28" w:rsidRPr="00067BC9" w:rsidRDefault="00E61F28" w:rsidP="00497EBD">
            <w:pPr>
              <w:pStyle w:val="a6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العمل على إعداد برامج خاصة تخدم ذوي الحاجات بحسب نوع الإعاقة لتساعهم على الانخراط في برنامج التدخلات </w:t>
            </w:r>
            <w:r w:rsidRPr="00DF0D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JO"/>
              </w:rPr>
              <w:t>العلاجية والتأكد</w:t>
            </w:r>
            <w:r w:rsidRPr="00DF0D5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  <w:t xml:space="preserve"> من تماشي هذه البرامج مع حاجات الطلبة  </w:t>
            </w:r>
          </w:p>
        </w:tc>
        <w:tc>
          <w:tcPr>
            <w:tcW w:w="1701" w:type="dxa"/>
            <w:textDirection w:val="btLr"/>
            <w:vAlign w:val="center"/>
          </w:tcPr>
          <w:p w14:paraId="5AD3FFC3" w14:textId="4FC05F07" w:rsidR="00E61F28" w:rsidRPr="00057B5E" w:rsidRDefault="00057B5E" w:rsidP="00497EBD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="00E61F28" w:rsidRPr="00057B5E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rtl/>
                </w:rPr>
                <w:t>المرشد</w:t>
              </w:r>
              <w:r w:rsidR="00E61F28" w:rsidRPr="00057B5E">
                <w:rPr>
                  <w:rStyle w:val="Hyperlink"/>
                  <w:rFonts w:asciiTheme="majorBidi" w:hAnsiTheme="majorBidi" w:cstheme="majorBidi" w:hint="cs"/>
                  <w:color w:val="000000" w:themeColor="text1"/>
                  <w:sz w:val="28"/>
                  <w:szCs w:val="28"/>
                  <w:u w:val="none"/>
                  <w:rtl/>
                </w:rPr>
                <w:t xml:space="preserve"> والمعلمين </w:t>
              </w:r>
              <w:r w:rsidR="00E61F28" w:rsidRPr="00057B5E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rtl/>
                </w:rPr>
                <w:t>ومعلم المصادر</w:t>
              </w:r>
            </w:hyperlink>
          </w:p>
        </w:tc>
        <w:tc>
          <w:tcPr>
            <w:tcW w:w="1559" w:type="dxa"/>
            <w:textDirection w:val="btLr"/>
            <w:vAlign w:val="center"/>
          </w:tcPr>
          <w:p w14:paraId="1207C51E" w14:textId="77777777" w:rsidR="00E61F28" w:rsidRPr="00DF0D56" w:rsidRDefault="00E61F28" w:rsidP="00497EB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92" w:type="dxa"/>
            <w:vAlign w:val="center"/>
          </w:tcPr>
          <w:p w14:paraId="4F21CB3E" w14:textId="77777777" w:rsidR="00E61F28" w:rsidRPr="00DF0D56" w:rsidRDefault="00E61F28" w:rsidP="00497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14:paraId="441641C5" w14:textId="77777777" w:rsidR="00E61F28" w:rsidRDefault="00E61F28" w:rsidP="00E61F28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73165D19" w14:textId="77777777" w:rsidR="007157E7" w:rsidRDefault="007157E7"/>
    <w:sectPr w:rsidR="007157E7" w:rsidSect="00E61F2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029AA"/>
    <w:multiLevelType w:val="hybridMultilevel"/>
    <w:tmpl w:val="751873B2"/>
    <w:lvl w:ilvl="0" w:tplc="BE7056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61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28"/>
    <w:rsid w:val="00057B5E"/>
    <w:rsid w:val="000D1928"/>
    <w:rsid w:val="00576729"/>
    <w:rsid w:val="007157E7"/>
    <w:rsid w:val="00A23533"/>
    <w:rsid w:val="00E61F28"/>
    <w:rsid w:val="00FE3949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63D3B"/>
  <w15:chartTrackingRefBased/>
  <w15:docId w15:val="{ABA0BEC8-992D-45D3-8A7B-8F8293BC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28"/>
    <w:pPr>
      <w:bidi/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61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3533"/>
    <w:pPr>
      <w:keepNext/>
      <w:keepLines/>
      <w:spacing w:before="160" w:after="80"/>
      <w:jc w:val="right"/>
      <w:outlineLvl w:val="1"/>
    </w:pPr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1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1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1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1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spacing w:after="0" w:line="240" w:lineRule="auto"/>
      <w:ind w:left="225"/>
      <w:outlineLvl w:val="7"/>
    </w:pPr>
    <w:rPr>
      <w:rFonts w:ascii="Times New Roman" w:eastAsiaTheme="majorEastAsia" w:hAnsi="Times New Roman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1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A23533"/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character" w:customStyle="1" w:styleId="1Char">
    <w:name w:val="العنوان 1 Char"/>
    <w:basedOn w:val="a0"/>
    <w:link w:val="1"/>
    <w:uiPriority w:val="9"/>
    <w:rsid w:val="00E61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عنوان 3 Char"/>
    <w:basedOn w:val="a0"/>
    <w:link w:val="3"/>
    <w:uiPriority w:val="9"/>
    <w:semiHidden/>
    <w:rsid w:val="00E61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61F2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61F2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61F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61F28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E61F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1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61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1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61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1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61F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1F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1F2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1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61F2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61F28"/>
    <w:rPr>
      <w:b/>
      <w:bCs/>
      <w:smallCaps/>
      <w:color w:val="2F5496" w:themeColor="accent1" w:themeShade="BF"/>
      <w:spacing w:val="5"/>
    </w:rPr>
  </w:style>
  <w:style w:type="table" w:styleId="aa">
    <w:name w:val="Grid Table Light"/>
    <w:basedOn w:val="a1"/>
    <w:uiPriority w:val="40"/>
    <w:rsid w:val="00E61F2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Grid Table 1 Light"/>
    <w:basedOn w:val="a1"/>
    <w:uiPriority w:val="46"/>
    <w:rsid w:val="00E61F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0"/>
    <w:uiPriority w:val="99"/>
    <w:unhideWhenUsed/>
    <w:rsid w:val="00057B5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5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type=15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type=15&amp;submit=submit" TargetMode="External"/><Relationship Id="rId5" Type="http://schemas.openxmlformats.org/officeDocument/2006/relationships/hyperlink" Target="https://www.wepal.net/library/?app=content.list&amp;type=15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خطة اللجنة المدرسية للاشاد والتوجيه</dc:subject>
  <dc:creator>dawood abumwais</dc:creator>
  <cp:keywords>خطة الارشاد المدرسي; خطة المرشد</cp:keywords>
  <dc:description>https://www.wepal.net/library/?app=content.list&amp;type=15&amp;submit=submit</dc:description>
  <cp:lastModifiedBy>dawood abumwais</cp:lastModifiedBy>
  <cp:revision>2</cp:revision>
  <dcterms:created xsi:type="dcterms:W3CDTF">2025-09-27T15:13:00Z</dcterms:created>
  <dcterms:modified xsi:type="dcterms:W3CDTF">2025-09-27T15:35:00Z</dcterms:modified>
  <cp:category>لجنة الارشاد والتوجيه المدرسيي</cp:category>
</cp:coreProperties>
</file>