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D8" w:rsidRPr="00645B49" w:rsidRDefault="0071568F" w:rsidP="006535D8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bookmarkStart w:id="0" w:name="_GoBack"/>
      <w:bookmarkEnd w:id="0"/>
      <w:r w:rsidRPr="00645B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" </w:t>
      </w:r>
      <w:r w:rsidR="006535D8" w:rsidRPr="00645B4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نموذج تخطيط بالمخرجات</w:t>
      </w:r>
      <w:r w:rsidRPr="00645B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"</w:t>
      </w:r>
    </w:p>
    <w:p w:rsidR="006535D8" w:rsidRPr="00B32083" w:rsidRDefault="006535D8" w:rsidP="006535D8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6535D8" w:rsidRPr="00B32083" w:rsidTr="00E35569">
        <w:tc>
          <w:tcPr>
            <w:tcW w:w="2463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6535D8" w:rsidRPr="00B32083" w:rsidTr="00E35569">
        <w:tc>
          <w:tcPr>
            <w:tcW w:w="2463" w:type="dxa"/>
          </w:tcPr>
          <w:p w:rsidR="006535D8" w:rsidRPr="00B32083" w:rsidRDefault="00E57896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6535D8" w:rsidRPr="00B32083" w:rsidRDefault="00E57896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 ال</w:t>
            </w:r>
            <w:r w:rsidR="00783BBC"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عاشر</w:t>
            </w:r>
          </w:p>
        </w:tc>
        <w:tc>
          <w:tcPr>
            <w:tcW w:w="2464" w:type="dxa"/>
          </w:tcPr>
          <w:p w:rsidR="006535D8" w:rsidRPr="00B32083" w:rsidRDefault="00E57896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</w:t>
            </w:r>
            <w:r w:rsidR="00783BBC"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قرآن الكريم</w:t>
            </w:r>
          </w:p>
        </w:tc>
        <w:tc>
          <w:tcPr>
            <w:tcW w:w="2924" w:type="dxa"/>
          </w:tcPr>
          <w:p w:rsidR="006535D8" w:rsidRPr="00B32083" w:rsidRDefault="00783BBC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8</w:t>
            </w:r>
          </w:p>
        </w:tc>
      </w:tr>
    </w:tbl>
    <w:p w:rsidR="006535D8" w:rsidRPr="00B32083" w:rsidRDefault="006535D8" w:rsidP="006535D8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6535D8" w:rsidRPr="00B32083" w:rsidTr="00E35569">
        <w:tc>
          <w:tcPr>
            <w:tcW w:w="10314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6535D8" w:rsidRPr="00B32083" w:rsidTr="00E35569">
        <w:tc>
          <w:tcPr>
            <w:tcW w:w="10314" w:type="dxa"/>
          </w:tcPr>
          <w:p w:rsidR="00E57896" w:rsidRPr="00B32083" w:rsidRDefault="00783BBC" w:rsidP="00B24FDD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التعرف إلى إعجاز القرآن الكريم وحفظ الآيات المطلوبة من سورة التوبة وتفسيرها وتفسير آيات سورة الممتحنة</w:t>
            </w:r>
            <w:r w:rsidR="00E57896"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6535D8" w:rsidRPr="00B32083" w:rsidRDefault="006535D8" w:rsidP="006535D8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6535D8" w:rsidRPr="00B32083" w:rsidTr="00E35569">
        <w:tc>
          <w:tcPr>
            <w:tcW w:w="10314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المخرجات التعليمية التعلمية:</w:t>
            </w:r>
          </w:p>
        </w:tc>
      </w:tr>
      <w:tr w:rsidR="006535D8" w:rsidRPr="00B32083" w:rsidTr="00E35569">
        <w:tc>
          <w:tcPr>
            <w:tcW w:w="10314" w:type="dxa"/>
          </w:tcPr>
          <w:p w:rsidR="00971658" w:rsidRPr="00B32083" w:rsidRDefault="00971658" w:rsidP="00E57896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783BBC" w:rsidRPr="00B32083" w:rsidRDefault="00783BBC" w:rsidP="00783BBC">
            <w:pPr>
              <w:pStyle w:val="PreformattedText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B32083">
              <w:rPr>
                <w:rFonts w:ascii="Arial" w:hAnsi="Arial" w:cs="Arial"/>
                <w:sz w:val="24"/>
                <w:szCs w:val="24"/>
                <w:rtl/>
                <w:lang w:bidi="ar-SA"/>
              </w:rPr>
              <w:t>حفظ الآيات القرآنية وتفسيرها وتعريف المصطلحات والمفاهيم .</w:t>
            </w:r>
          </w:p>
          <w:p w:rsidR="00783BBC" w:rsidRPr="00B32083" w:rsidRDefault="00783BBC" w:rsidP="00783BBC">
            <w:pPr>
              <w:pStyle w:val="PreformattedText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B32083">
              <w:rPr>
                <w:rFonts w:ascii="Arial" w:hAnsi="Arial" w:cs="Arial"/>
                <w:sz w:val="24"/>
                <w:szCs w:val="24"/>
                <w:rtl/>
                <w:lang w:bidi="ar-SA"/>
              </w:rPr>
              <w:t xml:space="preserve">تعريف المعجزة </w:t>
            </w:r>
            <w:r w:rsidRPr="00B32083">
              <w:rPr>
                <w:rFonts w:ascii="Arial" w:hAnsi="Arial" w:cs="Arial" w:hint="cs"/>
                <w:sz w:val="24"/>
                <w:szCs w:val="24"/>
                <w:rtl/>
                <w:lang w:bidi="ar-SA"/>
              </w:rPr>
              <w:t xml:space="preserve">والكرامة </w:t>
            </w:r>
            <w:r w:rsidRPr="00B32083">
              <w:rPr>
                <w:rFonts w:ascii="Arial" w:hAnsi="Arial" w:cs="Arial"/>
                <w:sz w:val="24"/>
                <w:szCs w:val="24"/>
                <w:rtl/>
                <w:lang w:bidi="ar-SA"/>
              </w:rPr>
              <w:t>وذكر أنواع الإعجاز القرآني مع التمثيل عليها .</w:t>
            </w:r>
          </w:p>
          <w:p w:rsidR="00783BBC" w:rsidRPr="00B32083" w:rsidRDefault="00783BBC" w:rsidP="00783BBC">
            <w:pPr>
              <w:pStyle w:val="PreformattedText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B32083">
              <w:rPr>
                <w:rFonts w:ascii="Arial" w:hAnsi="Arial" w:cs="Arial"/>
                <w:sz w:val="24"/>
                <w:szCs w:val="24"/>
                <w:rtl/>
                <w:lang w:bidi="ar-SA"/>
              </w:rPr>
              <w:t xml:space="preserve">تلاوة </w:t>
            </w:r>
            <w:r w:rsidRPr="00B32083">
              <w:rPr>
                <w:rFonts w:ascii="Arial" w:hAnsi="Arial" w:cs="Arial" w:hint="cs"/>
                <w:sz w:val="24"/>
                <w:szCs w:val="24"/>
                <w:rtl/>
                <w:lang w:bidi="ar-SA"/>
              </w:rPr>
              <w:t>الآيات ب</w:t>
            </w:r>
            <w:r w:rsidRPr="00B32083">
              <w:rPr>
                <w:rFonts w:ascii="Arial" w:hAnsi="Arial" w:cs="Arial"/>
                <w:sz w:val="24"/>
                <w:szCs w:val="24"/>
                <w:rtl/>
                <w:lang w:bidi="ar-SA"/>
              </w:rPr>
              <w:t>الت</w:t>
            </w:r>
            <w:r w:rsidRPr="00B32083">
              <w:rPr>
                <w:rFonts w:ascii="Arial" w:hAnsi="Arial" w:cs="Arial" w:hint="cs"/>
                <w:sz w:val="24"/>
                <w:szCs w:val="24"/>
                <w:rtl/>
                <w:lang w:bidi="ar-SA"/>
              </w:rPr>
              <w:t>رتيل والتدبر</w:t>
            </w:r>
            <w:r w:rsidRPr="00B32083">
              <w:rPr>
                <w:rFonts w:ascii="Arial" w:hAnsi="Arial" w:cs="Arial"/>
                <w:sz w:val="24"/>
                <w:szCs w:val="24"/>
                <w:rtl/>
                <w:lang w:bidi="ar-SA"/>
              </w:rPr>
              <w:t xml:space="preserve"> التي تجمع بين حضور القلب واستحضار المعنى .</w:t>
            </w:r>
          </w:p>
          <w:p w:rsidR="006535D8" w:rsidRPr="00B32083" w:rsidRDefault="00783BBC" w:rsidP="00D67448">
            <w:pPr>
              <w:pStyle w:val="PreformattedText"/>
              <w:numPr>
                <w:ilvl w:val="0"/>
                <w:numId w:val="2"/>
              </w:numPr>
              <w:bidi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Arial" w:hAnsi="Arial" w:cs="Arial"/>
                <w:sz w:val="24"/>
                <w:szCs w:val="24"/>
                <w:rtl/>
                <w:lang w:bidi="ar-SA"/>
              </w:rPr>
              <w:t xml:space="preserve"> ال</w:t>
            </w:r>
            <w:r w:rsidR="00D67448" w:rsidRPr="00B32083">
              <w:rPr>
                <w:rFonts w:ascii="Arial" w:hAnsi="Arial" w:cs="Arial"/>
                <w:sz w:val="24"/>
                <w:szCs w:val="24"/>
                <w:rtl/>
                <w:lang w:bidi="ar-SA"/>
              </w:rPr>
              <w:t xml:space="preserve">قرآن الكريم </w:t>
            </w:r>
            <w:r w:rsidR="00D67448" w:rsidRPr="00B32083">
              <w:rPr>
                <w:rFonts w:ascii="Arial" w:hAnsi="Arial" w:cs="Arial" w:hint="cs"/>
                <w:sz w:val="24"/>
                <w:szCs w:val="24"/>
                <w:rtl/>
                <w:lang w:bidi="ar-SA"/>
              </w:rPr>
              <w:t xml:space="preserve">دستور ومنهاج حياة </w:t>
            </w:r>
          </w:p>
        </w:tc>
      </w:tr>
    </w:tbl>
    <w:p w:rsidR="006535D8" w:rsidRPr="00B32083" w:rsidRDefault="006535D8" w:rsidP="006535D8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6535D8" w:rsidRPr="00B32083" w:rsidTr="00E35569">
        <w:tc>
          <w:tcPr>
            <w:tcW w:w="3284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6535D8" w:rsidRPr="00B32083" w:rsidTr="00E35569">
        <w:tc>
          <w:tcPr>
            <w:tcW w:w="3284" w:type="dxa"/>
          </w:tcPr>
          <w:p w:rsidR="006535D8" w:rsidRPr="00B32083" w:rsidRDefault="00D67448" w:rsidP="00F12EC5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 xml:space="preserve">المعجزة ، </w:t>
            </w:r>
            <w:r w:rsidRPr="00B32083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الكرامة،</w:t>
            </w:r>
            <w:r w:rsidRPr="00B32083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 xml:space="preserve">الإعجاز التشريعي </w:t>
            </w:r>
            <w:r w:rsidRPr="00B32083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>،</w:t>
            </w:r>
            <w:r w:rsidRPr="00B32083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 xml:space="preserve">  </w:t>
            </w:r>
            <w:r w:rsidRPr="00B32083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الإعجاز الغيبي ،</w:t>
            </w:r>
            <w:r w:rsidRPr="00B32083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 xml:space="preserve">يوم الحج الأكبر  </w:t>
            </w:r>
            <w:r w:rsidRPr="00B32083"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، </w:t>
            </w:r>
            <w:r w:rsidRPr="00B32083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أئمة الكفر</w:t>
            </w:r>
          </w:p>
        </w:tc>
        <w:tc>
          <w:tcPr>
            <w:tcW w:w="3285" w:type="dxa"/>
          </w:tcPr>
          <w:p w:rsidR="00D67448" w:rsidRPr="00B32083" w:rsidRDefault="00D67448" w:rsidP="00D67448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قراءة الآيات القرآنية غيبا </w:t>
            </w:r>
          </w:p>
          <w:p w:rsidR="00D67448" w:rsidRPr="00B32083" w:rsidRDefault="00D67448" w:rsidP="00D67448">
            <w:pPr>
              <w:jc w:val="right"/>
              <w:rPr>
                <w:rFonts w:asciiTheme="minorBidi" w:hAnsiTheme="minorBidi" w:cstheme="minorBidi"/>
                <w:lang w:bidi="ar-SA"/>
              </w:rPr>
            </w:pPr>
            <w:r w:rsidRPr="00B32083">
              <w:rPr>
                <w:rFonts w:asciiTheme="minorBidi" w:hAnsiTheme="minorBidi" w:cstheme="minorBidi"/>
                <w:rtl/>
                <w:lang w:bidi="ar-SA"/>
              </w:rPr>
              <w:t xml:space="preserve">تفسير الآيات القرآنية </w:t>
            </w:r>
          </w:p>
          <w:p w:rsidR="00F12EC5" w:rsidRPr="00B32083" w:rsidRDefault="00D67448" w:rsidP="00D67448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توضيح أنواع الإعجاز القرآني</w:t>
            </w:r>
          </w:p>
        </w:tc>
        <w:tc>
          <w:tcPr>
            <w:tcW w:w="3745" w:type="dxa"/>
          </w:tcPr>
          <w:p w:rsidR="00D67448" w:rsidRPr="00B32083" w:rsidRDefault="00D67448" w:rsidP="00D67448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تعظيم القرآن الكريم </w:t>
            </w:r>
          </w:p>
          <w:p w:rsidR="00D67448" w:rsidRPr="00B32083" w:rsidRDefault="00D67448" w:rsidP="00D67448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أهمية 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المساجد في حيا</w:t>
            </w: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ة المسلمين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</w:p>
          <w:p w:rsidR="00BA3681" w:rsidRPr="00B32083" w:rsidRDefault="00D67448" w:rsidP="00D67448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</w:t>
            </w: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قدوة الحسنة "الإقتداء بالأنبياء"</w:t>
            </w:r>
          </w:p>
        </w:tc>
      </w:tr>
    </w:tbl>
    <w:p w:rsidR="006535D8" w:rsidRPr="00B32083" w:rsidRDefault="006535D8" w:rsidP="006535D8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6535D8" w:rsidRPr="00B32083" w:rsidTr="00E35569">
        <w:tc>
          <w:tcPr>
            <w:tcW w:w="8329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6535D8" w:rsidRPr="00B32083" w:rsidRDefault="006535D8" w:rsidP="001F386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6535D8" w:rsidRPr="00B32083" w:rsidTr="00E35569">
        <w:tc>
          <w:tcPr>
            <w:tcW w:w="8329" w:type="dxa"/>
          </w:tcPr>
          <w:p w:rsidR="00D67448" w:rsidRPr="00B32083" w:rsidRDefault="00D67448" w:rsidP="00ED6F3E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- </w:t>
            </w:r>
            <w:r w:rsidR="00ED6F3E"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الفرق بين المعجزة والكرامة</w:t>
            </w:r>
          </w:p>
          <w:p w:rsidR="00D67448" w:rsidRPr="00B32083" w:rsidRDefault="00D67448" w:rsidP="00D67448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- المقارنة بين معجزة القرآن الكريم ومعجزات الأنبياء السابقين </w:t>
            </w:r>
          </w:p>
          <w:p w:rsidR="00ED6F3E" w:rsidRPr="00B32083" w:rsidRDefault="00ED6F3E" w:rsidP="00ED6F3E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- ذكر أنواع الإعجاز القرآني مع التمثيل عليها </w:t>
            </w:r>
          </w:p>
          <w:p w:rsidR="00D67448" w:rsidRPr="00B32083" w:rsidRDefault="00D67448" w:rsidP="00D67448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- حفظ الآيات القرآنية المطلوبة من سورة التوبة وتفسيرها </w:t>
            </w:r>
          </w:p>
          <w:p w:rsidR="00D67448" w:rsidRPr="00B32083" w:rsidRDefault="00D67448" w:rsidP="00D67448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- تفسير الآيات المطلوبة من سورة الممتحنة </w:t>
            </w:r>
          </w:p>
          <w:p w:rsidR="006535D8" w:rsidRPr="00B32083" w:rsidRDefault="00D67448" w:rsidP="00ED6F3E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- استنتاج سبب عدم وجود البسملة في بداية سورة التوب</w:t>
            </w:r>
          </w:p>
        </w:tc>
        <w:tc>
          <w:tcPr>
            <w:tcW w:w="2093" w:type="dxa"/>
          </w:tcPr>
          <w:p w:rsidR="006535D8" w:rsidRPr="00B32083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9A6B16" w:rsidRPr="00B32083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أوراق عمل</w:t>
            </w:r>
          </w:p>
          <w:p w:rsidR="009A6B16" w:rsidRPr="00B32083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9A6B16" w:rsidRPr="00B32083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9A6B16" w:rsidRPr="00B32083" w:rsidRDefault="009A6B16" w:rsidP="009A6B1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إعدادا تقارير</w:t>
            </w:r>
            <w:r w:rsidR="00933C37"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أبحاث. </w:t>
            </w:r>
          </w:p>
          <w:p w:rsidR="009A6B16" w:rsidRPr="00B32083" w:rsidRDefault="009A6B16" w:rsidP="009A6B16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6535D8" w:rsidRPr="00B32083" w:rsidRDefault="006535D8" w:rsidP="006535D8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544653" w:rsidRPr="00B32083" w:rsidTr="00E35569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أنشطة الدرس (دور المعلم، دور المتعلم)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E35569" w:rsidRPr="00B32083" w:rsidTr="00E35569">
        <w:tc>
          <w:tcPr>
            <w:tcW w:w="1099" w:type="dxa"/>
          </w:tcPr>
          <w:p w:rsidR="006535D8" w:rsidRPr="00B32083" w:rsidRDefault="00681E2E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="00337BC8"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r w:rsidR="00ED6F3E"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إعجاز القرآن الكريم</w:t>
            </w:r>
          </w:p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ED6F3E" w:rsidRPr="00B32083" w:rsidRDefault="00681E2E" w:rsidP="00ED6F3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ED6F3E" w:rsidRPr="00B32083" w:rsidRDefault="00ED6F3E" w:rsidP="00ED6F3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B57FB" w:rsidRPr="00B32083" w:rsidRDefault="006B57FB" w:rsidP="006B57F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B57FB" w:rsidRPr="00B32083" w:rsidRDefault="006B57FB" w:rsidP="006B57F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B57FB" w:rsidRPr="00B32083" w:rsidRDefault="006B57FB" w:rsidP="006B57F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B57FB" w:rsidRPr="00B32083" w:rsidRDefault="006B57FB" w:rsidP="006B57F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- التفريق بين المعجزة والكرامة </w:t>
            </w:r>
          </w:p>
          <w:p w:rsidR="00ED6F3E" w:rsidRPr="00B32083" w:rsidRDefault="00ED6F3E" w:rsidP="00ED6F3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الموازنة بين معجزة القرآن الكريم ومعجزات الأنبياء السابقين </w:t>
            </w:r>
          </w:p>
          <w:p w:rsidR="00ED6F3E" w:rsidRPr="00B32083" w:rsidRDefault="00ED6F3E" w:rsidP="00ED6F3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تعداد وجوه الإعجاز القرآني </w:t>
            </w:r>
          </w:p>
          <w:p w:rsidR="00ED6F3E" w:rsidRPr="00B32083" w:rsidRDefault="00ED6F3E" w:rsidP="00ED6F3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D6F3E" w:rsidRPr="00B32083" w:rsidRDefault="00ED6F3E" w:rsidP="00ED6F3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التمثيل لكل وجه من وجوه </w:t>
            </w:r>
          </w:p>
          <w:p w:rsidR="00681E2E" w:rsidRPr="00B32083" w:rsidRDefault="00ED6F3E" w:rsidP="00ED6F3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الإعجاز القرآني</w:t>
            </w:r>
          </w:p>
        </w:tc>
        <w:tc>
          <w:tcPr>
            <w:tcW w:w="3970" w:type="dxa"/>
          </w:tcPr>
          <w:p w:rsidR="00EB2B86" w:rsidRPr="00B32083" w:rsidRDefault="002E17C9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lastRenderedPageBreak/>
              <w:t xml:space="preserve">أفكر </w:t>
            </w:r>
            <w:r w:rsidR="00EB2B86"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+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نشاط صفي </w:t>
            </w:r>
          </w:p>
          <w:p w:rsidR="00EB2B86" w:rsidRPr="00B32083" w:rsidRDefault="00EB2B86" w:rsidP="00EB2B86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دور المتعلم: تنفيذ النشاط بشكل تعاوني</w:t>
            </w:r>
            <w:r w:rsidR="009A6B16"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.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التمهيد : 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من خلال سؤال المعلم للطلاب عن معجزات الأنبياء ، ويقوم الطلاب بذكر بعض معجزات الأنبياء ومناقشتها . 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العرض : 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lastRenderedPageBreak/>
              <w:t xml:space="preserve">حيث يقوم الطلاب بتوضيح معنى المعجزة وكتبتها على السبورة ، ويقوم المعلم بسؤالهم عن الفرق بين كل من المعجزة والكرامة وعمل جدول مقارنة بينهما . 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ومن ثم يطلب المعلم من الطلاب عمل مقارنة بين معجزة النبي محمد صلى الله عليه وسلم والأنبياء السابقين ويقوم أحد الطلاب بكتابتها على السبورة . 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يقوم المعلم بذكر وتوضيح أنواع الإعجاز القرآني وكتابتها على السبورة . 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بعد كتابة وجوه الإعجاز القرآني يقوم الطلاب وبمساعدة من المعلم ذكر مثال أو أكثر على كل نوع من أنواع الإعجاز .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الخاتمة : 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إجابة أسئلة الدرس 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تكليف الطلاب بالرجوع إلى الآية 43 من سورة النور وتوضيح ما فيها من إعجاز علمي</w:t>
            </w:r>
          </w:p>
          <w:p w:rsidR="006B57FB" w:rsidRPr="00B32083" w:rsidRDefault="006B57FB" w:rsidP="006B57FB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EB2B86" w:rsidRPr="00B32083" w:rsidRDefault="00EB2B86" w:rsidP="00EB2B86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 xml:space="preserve">ــ طرح أسئلة </w:t>
            </w:r>
          </w:p>
          <w:p w:rsidR="00EB2B86" w:rsidRPr="00B32083" w:rsidRDefault="00EB2B86" w:rsidP="00EB2B86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="009A6B16"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88571E" w:rsidRPr="00B32083" w:rsidRDefault="002011A7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</w:t>
            </w:r>
            <w:r w:rsidR="00EB2B86"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حل أسئلة الكتاب</w:t>
            </w:r>
            <w:r w:rsidR="009A6B16"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r w:rsidR="0088571E"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الملاحظة والمشاهدة .</w:t>
            </w: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lastRenderedPageBreak/>
              <w:t xml:space="preserve">تفعيل دفتر المتابعة </w:t>
            </w: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EB2B86" w:rsidRPr="00B32083" w:rsidRDefault="0088571E" w:rsidP="0088571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تكليف الطلاب بالواجب البيتي  صفحة ( 5 )</w:t>
            </w:r>
          </w:p>
          <w:p w:rsidR="0088571E" w:rsidRPr="00B32083" w:rsidRDefault="0088571E" w:rsidP="0088571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  <w:tr w:rsidR="00E35569" w:rsidRPr="00B32083" w:rsidTr="00E35569">
        <w:tc>
          <w:tcPr>
            <w:tcW w:w="1099" w:type="dxa"/>
          </w:tcPr>
          <w:p w:rsidR="006535D8" w:rsidRPr="00B32083" w:rsidRDefault="00681E2E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2</w:t>
            </w:r>
            <w:r w:rsidR="00337BC8"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</w:p>
          <w:p w:rsidR="006535D8" w:rsidRPr="00B32083" w:rsidRDefault="006B57FB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سورة التوبة الآيات من "1-6</w:t>
            </w:r>
          </w:p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F9399C" w:rsidRPr="00B32083" w:rsidRDefault="00F9399C" w:rsidP="002011A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535D8" w:rsidRPr="00B32083" w:rsidRDefault="002011A7" w:rsidP="00F9399C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تلاوة الآيات تلاوة سليمة </w:t>
            </w: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بيان معاني المفردات والتراكيب </w:t>
            </w: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شرح الآيات شرحا إجماليا . </w:t>
            </w: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توضيح علاقة المسلمين بالمشركين . </w:t>
            </w: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استنباط العبر المستفادة من الآيات . </w:t>
            </w:r>
          </w:p>
          <w:p w:rsidR="001907D4" w:rsidRPr="00B32083" w:rsidRDefault="001907D4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8571E" w:rsidRPr="00B32083" w:rsidRDefault="0088571E" w:rsidP="001907D4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حفظ الآيات غيبا .</w:t>
            </w:r>
          </w:p>
          <w:p w:rsidR="0088571E" w:rsidRPr="00B32083" w:rsidRDefault="0088571E" w:rsidP="0088571E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2011A7" w:rsidRPr="00B32083" w:rsidRDefault="002011A7" w:rsidP="002011A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B57FB" w:rsidRPr="00B32083" w:rsidRDefault="006B57FB" w:rsidP="006B57FB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2011A7" w:rsidRPr="00B32083" w:rsidRDefault="002011A7" w:rsidP="002011A7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lastRenderedPageBreak/>
              <w:t>دور</w:t>
            </w:r>
            <w:r w:rsidR="0088571E"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المعلم: افكر-أتذكر – واجب صفي</w:t>
            </w:r>
          </w:p>
          <w:p w:rsidR="00E06380" w:rsidRPr="00B32083" w:rsidRDefault="002011A7" w:rsidP="0088571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دور المتعلم: طرح الآراء ومناقشتها والخروج برأي متفق عليه.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التمهيد :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استخدام استراتيجية "الكرسي الساخن "ب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مراجعة </w:t>
            </w: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ا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لدرس السابق من خلال تعريف المعجزة وذكر بعض الأمثلة على الإعجاز العلمي والبياني ..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ومن ثم ي</w:t>
            </w:r>
            <w:r w:rsidR="001907D4"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قوم المعلم 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من خلال طرح أسئلة </w:t>
            </w:r>
            <w:r w:rsidR="001907D4"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حول غزوة تبوك وصولاً الى سورة التوبة بالتعريف فيها  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وسبب عدم وجود البسملة فيها</w:t>
            </w: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العرض :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يقوم المعلم بتلاوة الآيات الكريمة تلاوة القدوة وبصوت واضح ، ومن ثم قراءة القدوة من قبل الطلاب .</w:t>
            </w:r>
            <w:r w:rsidR="001907D4"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استخدام "القلم الناطق" 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ومن ثم قيام المعلم بتوضيح معاني المفردات والتراكيب</w:t>
            </w:r>
            <w:r w:rsidR="001907D4"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 باستخدام "بطاقات كرتونية "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ويقوم الطلاب بكتابتها على السبورة وقراءتها .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بعد قراءة الطلاب للآيات الكريمة والتعرف على المصطلحات يقوم الطلاب وبمساعدة من المعلم بشرح الآيات الكريمة .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من خلال الآيات القرآنية يطلب المعلم من الطلاب توضيح علاقة المسلمين بالمشركين والتفريق بين المسالمين والمعادين منهم .</w:t>
            </w:r>
            <w:r w:rsidR="001907D4"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باستخدام استراتيجية "فكر زاوج شارك"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من خلال كل ما سبق يقوم الطلاب وبمساعدة من المعلم باستنباط العبر المستفادة من الآيات وكتابتها على السبورة</w:t>
            </w:r>
            <w:r w:rsidR="001907D4"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 من خلال توزيع المعلم الطلبة الى مجموعات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الخاتمة :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إجابة أسئلة الدرس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تكليف الطلاب بحفظ آيات الدرس </w:t>
            </w:r>
          </w:p>
          <w:p w:rsidR="00F9399C" w:rsidRPr="00B32083" w:rsidRDefault="00F9399C" w:rsidP="00F9399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2011A7" w:rsidRPr="00B32083" w:rsidRDefault="002011A7" w:rsidP="00B24FDD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6535D8" w:rsidRPr="00B32083" w:rsidRDefault="00E06380" w:rsidP="00E0638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>ــ طرح أسئلة تقويمية</w:t>
            </w:r>
          </w:p>
          <w:p w:rsidR="00E06380" w:rsidRPr="00B32083" w:rsidRDefault="00E06380" w:rsidP="00E0638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E06380" w:rsidRPr="00B32083" w:rsidRDefault="00E06380" w:rsidP="00E06380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ملاحظة قراءة الطلاب للآيات الكريمة . </w:t>
            </w: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المناقشة والحوار </w:t>
            </w: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قراءة الآيات غيبا </w:t>
            </w:r>
          </w:p>
          <w:p w:rsidR="001907D4" w:rsidRPr="00B32083" w:rsidRDefault="001907D4" w:rsidP="001907D4">
            <w:pPr>
              <w:rPr>
                <w:rtl/>
                <w:lang w:bidi="ar-SA"/>
              </w:rPr>
            </w:pPr>
          </w:p>
          <w:p w:rsidR="001907D4" w:rsidRPr="00B32083" w:rsidRDefault="001907D4" w:rsidP="001907D4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E06380" w:rsidRPr="00B32083" w:rsidRDefault="00E06380" w:rsidP="00E06380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E35569" w:rsidRPr="00B32083" w:rsidTr="00E35569">
        <w:tc>
          <w:tcPr>
            <w:tcW w:w="1099" w:type="dxa"/>
          </w:tcPr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3</w:t>
            </w:r>
            <w:r w:rsidR="00337BC8"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</w:p>
          <w:p w:rsidR="00681E2E" w:rsidRPr="00B32083" w:rsidRDefault="00146645" w:rsidP="00681E2E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سورة التوبة الآيات من "7-16"</w:t>
            </w:r>
          </w:p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535D8" w:rsidRPr="00B32083" w:rsidRDefault="006535D8" w:rsidP="001F386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860979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4-</w:t>
            </w:r>
          </w:p>
          <w:p w:rsidR="00860979" w:rsidRPr="00B32083" w:rsidRDefault="00860979" w:rsidP="00860979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سورة التوبة الآيات من "17-28</w:t>
            </w: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A4626A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5-سورة الممتحنة الآيات من "1-9"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69028C" w:rsidRPr="00B32083" w:rsidRDefault="0069028C" w:rsidP="00E0638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E06380" w:rsidRPr="00B32083" w:rsidRDefault="00E06380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تلاوة الآيات تلاوة سليمة .</w:t>
            </w: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بيان معاني المفردات والتراكيب . </w:t>
            </w: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شرح الآيات شرحا إجماليا .</w:t>
            </w: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تعداد مبررات قتال المشركين . </w:t>
            </w: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استنباط العبر المستفادة من </w:t>
            </w: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الآيات . </w:t>
            </w: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14664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146645" w:rsidRPr="00B32083" w:rsidRDefault="00146645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حفظ الآيات غيبا</w:t>
            </w:r>
            <w:r w:rsidR="00860979"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BE0DF4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تلاوة الآيات تلاوة سليمة .</w:t>
            </w: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بيان معاني المفردات والتراكيب .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توضيح أهمية عمارة المساجد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بيان أهمية الجهاد في سبيل الله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-شرح أهمية الولاء والبراء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- الحرص على موالاة المسلمين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حفظ الآيات غيبا</w:t>
            </w:r>
            <w:r w:rsidRPr="00B320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 .</w:t>
            </w:r>
            <w:r w:rsidR="00A4626A"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8B2A50" w:rsidRPr="00B32083" w:rsidRDefault="008B2A50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تلاوة الآيات تلاوة سليمة .</w:t>
            </w: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B32083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- بيان معاني المفردات والتراكيب .</w:t>
            </w:r>
          </w:p>
          <w:p w:rsidR="00A4626A" w:rsidRPr="00B32083" w:rsidRDefault="00A4626A" w:rsidP="00A4626A">
            <w:pPr>
              <w:jc w:val="right"/>
              <w:rPr>
                <w:rFonts w:asciiTheme="minorBidi" w:hAnsiTheme="minorBidi" w:cstheme="minorBidi"/>
                <w:lang w:bidi="ar-SA"/>
              </w:rPr>
            </w:pPr>
          </w:p>
          <w:p w:rsidR="00A4626A" w:rsidRPr="00B32083" w:rsidRDefault="00A4626A" w:rsidP="00A4626A">
            <w:pPr>
              <w:jc w:val="right"/>
              <w:rPr>
                <w:rFonts w:asciiTheme="minorBidi" w:hAnsiTheme="minorBidi" w:cstheme="minorBidi"/>
                <w:lang w:bidi="ar-SA"/>
              </w:rPr>
            </w:pPr>
          </w:p>
          <w:p w:rsidR="008B2A50" w:rsidRPr="00B32083" w:rsidRDefault="008B2A50" w:rsidP="00A4626A">
            <w:pPr>
              <w:jc w:val="right"/>
              <w:rPr>
                <w:rFonts w:asciiTheme="minorBidi" w:hAnsiTheme="minorBidi" w:cstheme="minorBidi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شرح الآيات شرحا إجماليا .</w:t>
            </w: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توضيح سبب نزول الآيات .</w:t>
            </w: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بيان خطورة معاونة الكفار المعتدين .</w:t>
            </w: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- الموازنة بين التعامل مع الكافر المعادي والكافر غير المعادي</w:t>
            </w:r>
            <w:r w:rsidRPr="00B3208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 . </w:t>
            </w: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6535D8" w:rsidRPr="00B32083" w:rsidRDefault="0069028C" w:rsidP="0054465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lastRenderedPageBreak/>
              <w:t>واجب بيتي</w:t>
            </w:r>
          </w:p>
          <w:p w:rsidR="00544653" w:rsidRPr="00B32083" w:rsidRDefault="00544653" w:rsidP="0054465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دور المعلم: طرح قضية </w:t>
            </w:r>
            <w:r w:rsidR="0069028C"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 أفكر- واجب صفي 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للنقاش 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المقدمة : 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التمهيد للدرس من خلال قراءة الطلاب لسورة التوبة ( 1 – 6 ) غيبا .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العرض : 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استخدام المصحف الإلكتروني في قراءة الآيات الكريمة ومن ثم قراءة الطلاب للآيات .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ومن ثم قيام المعلم </w:t>
            </w: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 بالحوار والمناقشة 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بتوضيح معاني المفردات والتراكيب ويقوم الطلاب بكتابتها على السبورة وقراءتها . 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استخدام أسلوب تحليل النصوص القرآنية للوصول إلى المعنى الإجمالي للآيات الكريمة  .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يقوم الطلاب وبمساعدة من المعلم باستنتاج مبررات قتال المشركين وكتابتها على السبورة ومناقشتها </w:t>
            </w: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من خلال تحليل النصوص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. 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من خلال تعرف الطلاب على المعنى الإجمالي للآيات الكريمة يقوم الطلاب بتوضيح أهم الدروس والعبر المستفادة من الآيات الكريمة . 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الخاتمة : 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تكليف الطلاب بحفظ آيات الدرس </w:t>
            </w: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إجابة أسئلة الدرس</w:t>
            </w:r>
            <w:r w:rsidR="00860979"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دور المعلم في طرح قضية أفكر </w:t>
            </w: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–</w:t>
            </w: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الواجب الصفي للمناقشة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التمهيد : </w:t>
            </w:r>
          </w:p>
          <w:p w:rsidR="00BE0DF4" w:rsidRPr="00B32083" w:rsidRDefault="00860979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مراجعة الطلاب لسورة التوبة الجزء</w:t>
            </w: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2 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العرض :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استخدام المصحف الإلكتروني في قراءة الآيات الكريمة ومن ثم قراءة الطلاب للآيات .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استخدام أسلوب تحليل المفاهيم ومن ثم رصدها على السبورة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يقوم الطلاب بمناقشة وتوضيح أهمية عمارة المساجد والاستفادة منها في حياتنا العلمية .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استخدام أسلوب الحوار لبيان أهمية الجهاد في سبيل الله .</w:t>
            </w:r>
            <w:r w:rsidR="00BE0DF4"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وعرض القصص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استخدام اسلوب الحوار والمناقشة وتحليل النصوص وبيان اهمية عقيدة الولاء والبراء 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غرس حب موالاة المسلمين ومساعدتهم والدعاء لهم في قلوب الطلاب .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الخاتمة :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تكليف الطلاب بحفظ آيات الدرس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إجابة أسئلة الدرس</w:t>
            </w:r>
            <w:r w:rsidR="008B2A50"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دور المعلم في طرح قضية أفكر للمناقشة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التمهيد : 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تعريف عام بسورة الممتحنة وتوضيح سبب نزول الآيات الكريمة .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العرض : 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استخدام المصحف الإلكتروني في قراءة الآيات الكريمة ومن ثم قراءة الطلاب للآيات .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استخدام اسلوب الحوار والمناقشة لبيان معاني المفردات والتراكيب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استخدام أسلوب تحليل النصوص القرآنية للوصول إلى المعنى الإجمالي للآيات الكريمة  .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E87BAF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استخدام أسلوب القصة في توضيح سبب نزول الآيات الكريمة . 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استخدام أسلوب النقاش والحوار مع الطلاب لتوضيح خطورة معاونة الكفار المعتدين 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يقوم الطلاب بالموازنة بين الكفار المعدين والمسالمين وطرق التعامل معهم . 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الخاتمة : 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سؤال الطلاب عن النتائج التي تترتب على معاونة الكفار المعادين . </w:t>
            </w:r>
          </w:p>
          <w:p w:rsidR="008B2A50" w:rsidRPr="00B32083" w:rsidRDefault="008B2A50" w:rsidP="008B2A50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إجابة أسئلة الدرس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9028C" w:rsidRPr="00B32083" w:rsidRDefault="0069028C" w:rsidP="0069028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544653" w:rsidRPr="00B32083" w:rsidRDefault="00544653" w:rsidP="0054465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6535D8" w:rsidRPr="00B32083" w:rsidRDefault="00E35569" w:rsidP="0054465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 xml:space="preserve">ــ ورقة عمل </w:t>
            </w:r>
          </w:p>
          <w:p w:rsidR="00E35569" w:rsidRPr="00B32083" w:rsidRDefault="00E35569" w:rsidP="00E35569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اختبار قصير</w:t>
            </w:r>
          </w:p>
          <w:p w:rsidR="00860979" w:rsidRPr="00B32083" w:rsidRDefault="00E3556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التقويم</w:t>
            </w:r>
            <w:r w:rsidR="00860979"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ملاحظة قراءة الطلاب للآيات الكريمة .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المناقشة والحوار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عدد مبررات قتال المشركين ؟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طرح الأسئلة 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استنتج  الدروس والعبر المستفادة ؟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قراءة الآيات غيبا 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35569" w:rsidRPr="00B32083" w:rsidRDefault="00E35569" w:rsidP="00E3556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الملاحظة والمشاهدة 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4626A" w:rsidRPr="00B32083" w:rsidRDefault="00A4626A" w:rsidP="00A4626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وضح معاني الكلمات الآتية :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اقترفتموها ، حبطت ؟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المناقشة والحوار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وضح أهمية الجهاد ؟ </w:t>
            </w:r>
          </w:p>
          <w:p w:rsidR="00BE0DF4" w:rsidRPr="00B32083" w:rsidRDefault="00BE0DF4" w:rsidP="00BE0D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BE0DF4" w:rsidP="0086097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بيان أهمية الولاء والبراء</w:t>
            </w: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الملاحظة والمشاهدة </w:t>
            </w: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وضح معاني الكلمات الآتية :</w:t>
            </w: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يثقفوكم </w:t>
            </w:r>
            <w:proofErr w:type="spellStart"/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تقسطو</w:t>
            </w:r>
            <w:proofErr w:type="spellEnd"/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إليهم </w:t>
            </w: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وضح سبب نزول الآيات </w:t>
            </w: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87BAF" w:rsidRPr="00B32083" w:rsidRDefault="00E87BAF" w:rsidP="00E87BAF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عدد النتائج التي تترتب على معاونة الكفار المعادين</w:t>
            </w:r>
          </w:p>
          <w:p w:rsidR="00860979" w:rsidRPr="00B32083" w:rsidRDefault="00860979" w:rsidP="0086097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860979" w:rsidRPr="00B32083" w:rsidRDefault="00860979" w:rsidP="00860979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6535D8" w:rsidRDefault="006535D8" w:rsidP="006535D8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527F6F" w:rsidRPr="00E72FBE" w:rsidRDefault="00527F6F" w:rsidP="00E72FBE">
      <w:pPr>
        <w:widowControl/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SA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SA"/>
        </w:rPr>
        <w:t xml:space="preserve">      </w:t>
      </w:r>
      <w:r w:rsidR="00E72FBE" w:rsidRPr="00B32083">
        <w:rPr>
          <w:rFonts w:ascii="Times New Roman" w:hAnsi="Times New Roman" w:cs="Times New Roman"/>
          <w:b/>
          <w:bCs/>
          <w:rtl/>
          <w:lang w:bidi="ar-SA"/>
        </w:rPr>
        <w:t>ملاحظات المدير</w:t>
      </w:r>
      <w:r w:rsidR="00E72FBE">
        <w:rPr>
          <w:rFonts w:ascii="Times New Roman" w:hAnsi="Times New Roman" w:cs="Times New Roman" w:hint="cs"/>
          <w:b/>
          <w:bCs/>
          <w:rtl/>
          <w:lang w:bidi="ar-SA"/>
        </w:rPr>
        <w:t>ة</w:t>
      </w:r>
      <w:r w:rsidR="00E72FBE" w:rsidRPr="00B32083">
        <w:rPr>
          <w:rFonts w:ascii="Simplified Arabic" w:hAnsi="Simplified Arabic" w:cs="Simplified Arabic" w:hint="cs"/>
          <w:b/>
          <w:bCs/>
          <w:rtl/>
          <w:lang w:bidi="ar-SA"/>
        </w:rPr>
        <w:t>..........................................................................</w:t>
      </w:r>
      <w:r w:rsidR="00E72FBE">
        <w:rPr>
          <w:rFonts w:ascii="Simplified Arabic" w:hAnsi="Simplified Arabic" w:cs="Simplified Arabic" w:hint="cs"/>
          <w:b/>
          <w:bCs/>
          <w:rtl/>
          <w:lang w:bidi="ar-SA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eastAsia="en-US" w:bidi="ar-SA"/>
        </w:rPr>
        <w:t xml:space="preserve">           </w:t>
      </w:r>
      <w:r w:rsidR="00E72FBE">
        <w:rPr>
          <w:rFonts w:ascii="Calibri" w:eastAsia="Calibri" w:hAnsi="Calibri" w:cs="Arial" w:hint="cs"/>
          <w:sz w:val="28"/>
          <w:szCs w:val="28"/>
          <w:rtl/>
          <w:lang w:eastAsia="en-US" w:bidi="ar-SA"/>
        </w:rPr>
        <w:t xml:space="preserve">                          </w:t>
      </w:r>
    </w:p>
    <w:p w:rsidR="00527F6F" w:rsidRPr="00B32083" w:rsidRDefault="00527F6F" w:rsidP="00527F6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</w:p>
    <w:p w:rsidR="00527F6F" w:rsidRPr="00E72FBE" w:rsidRDefault="00C41E96" w:rsidP="00E72FBE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B32083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 xml:space="preserve">   ملاحظات المشرف التربوي...................................................</w:t>
      </w:r>
      <w:r w:rsidR="00E72FBE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...............................</w:t>
      </w:r>
    </w:p>
    <w:p w:rsidR="00645B49" w:rsidRPr="00B32083" w:rsidRDefault="00645B49" w:rsidP="00645B49">
      <w:pPr>
        <w:pStyle w:val="PreformattedText"/>
        <w:bidi/>
        <w:rPr>
          <w:rFonts w:ascii="Simplified Arabic" w:hAnsi="Simplified Arabic" w:cs="Simplified Arabic"/>
          <w:sz w:val="24"/>
          <w:szCs w:val="24"/>
          <w:rtl/>
          <w:lang w:bidi="ar-SA"/>
        </w:rPr>
      </w:pPr>
    </w:p>
    <w:p w:rsidR="00C41E96" w:rsidRPr="00645B49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proofErr w:type="spellStart"/>
      <w:r w:rsidRPr="00645B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"</w:t>
      </w:r>
      <w:proofErr w:type="spellEnd"/>
      <w:r w:rsidRPr="00645B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645B4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نموذج تخطيط بالمخرجات</w:t>
      </w:r>
      <w:r w:rsidRPr="00645B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"</w:t>
      </w:r>
    </w:p>
    <w:p w:rsidR="00C41E96" w:rsidRPr="00B32083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C41E96" w:rsidRPr="00B32083" w:rsidTr="00B32083">
        <w:tc>
          <w:tcPr>
            <w:tcW w:w="2463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C41E96" w:rsidRPr="00B32083" w:rsidTr="00B32083">
        <w:tc>
          <w:tcPr>
            <w:tcW w:w="2463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 ال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عاشر</w:t>
            </w:r>
          </w:p>
        </w:tc>
        <w:tc>
          <w:tcPr>
            <w:tcW w:w="2464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العقيدة الإسلامية</w:t>
            </w:r>
          </w:p>
        </w:tc>
        <w:tc>
          <w:tcPr>
            <w:tcW w:w="2924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</w:tr>
    </w:tbl>
    <w:p w:rsidR="00C41E96" w:rsidRPr="00B32083" w:rsidRDefault="00C41E96" w:rsidP="00C41E96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C41E96" w:rsidRPr="00B32083" w:rsidTr="00B32083">
        <w:tc>
          <w:tcPr>
            <w:tcW w:w="10314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C41E96" w:rsidRPr="00B32083" w:rsidTr="00B32083">
        <w:tc>
          <w:tcPr>
            <w:tcW w:w="10314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ترسيخ عقيدة الإيمان با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لقضاء والقدر وبيان أهمية الرزق والأجل بيد الله تعالى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.</w:t>
            </w:r>
          </w:p>
        </w:tc>
      </w:tr>
    </w:tbl>
    <w:p w:rsidR="00C41E96" w:rsidRPr="00B32083" w:rsidRDefault="00C41E96" w:rsidP="00C41E96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C41E96" w:rsidRPr="00B32083" w:rsidTr="00B32083">
        <w:tc>
          <w:tcPr>
            <w:tcW w:w="10314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C41E96" w:rsidRPr="00B32083" w:rsidTr="00B32083">
        <w:tc>
          <w:tcPr>
            <w:tcW w:w="10314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معرفة مفهوم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الإيمان بالقضاء والقدر والاستدلال عليهما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التمثيل على القضاء والقدر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توضيح أثر الإيمان بالقضاء والقدر في تحرير العقل من الأوهام والخرافات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تعريف الرزق والأجل والاستدلال عليهما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تعداد الآثار المترتبة على الإيمان بأن الرزق والأجل بيد الله تعالى</w:t>
            </w:r>
          </w:p>
        </w:tc>
      </w:tr>
    </w:tbl>
    <w:p w:rsidR="00C41E96" w:rsidRPr="00B32083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C41E96" w:rsidRPr="00B32083" w:rsidTr="00B32083">
        <w:tc>
          <w:tcPr>
            <w:tcW w:w="3284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C41E96" w:rsidRPr="00B32083" w:rsidTr="00B32083">
        <w:tc>
          <w:tcPr>
            <w:tcW w:w="3284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الإيمان بالقضاء ،الإيمان بالقدر،أفعال لا إرادية ،أفعال </w:t>
            </w: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إرادية،الرزق،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والأجل 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</w:tc>
        <w:tc>
          <w:tcPr>
            <w:tcW w:w="3285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أن الأخذ بالأسباب جزء مهم من الإيمان بالقضاء والقدر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الربط بين الإيمان بالقضاء والقدر ،والشجاعة والإقدام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745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تحقيق الإيمان بالقضاء والقدر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التيقن أن الرزق والأجل بيد الله تعالى .</w:t>
            </w:r>
          </w:p>
        </w:tc>
      </w:tr>
    </w:tbl>
    <w:p w:rsidR="00C41E96" w:rsidRPr="00B32083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C41E96" w:rsidRPr="00B32083" w:rsidTr="00B32083">
        <w:tc>
          <w:tcPr>
            <w:tcW w:w="8329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C41E96" w:rsidRPr="00B32083" w:rsidTr="00B32083">
        <w:tc>
          <w:tcPr>
            <w:tcW w:w="8329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الاستدلال على وجوب الإيمان بالقضاء والقدر والرزق والأجل بيد الله 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استحضار أمثلة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على القضاء والقدر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التفريق بين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القضاء والقدر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-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أقسام الأفعال الصادرة عن الإنسان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.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-أثار الإيمان بالقدر في حياة الفرد والمجتمع المسلم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-أثار الإيمان بأن الرزق والأجل بيد الله تعالى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اختبارات يومية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أوراق عمل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الكتاب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إعدادا </w:t>
            </w: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تقاريروأبحاث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. </w:t>
            </w: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C41E96" w:rsidRPr="00B32083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C41E96" w:rsidRPr="00B32083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C41E96" w:rsidRPr="00B32083" w:rsidRDefault="00C41E96" w:rsidP="001772CB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C41E96" w:rsidRPr="00B32083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545"/>
        <w:gridCol w:w="3685"/>
        <w:gridCol w:w="2093"/>
      </w:tblGrid>
      <w:tr w:rsidR="00C41E96" w:rsidRPr="00B32083" w:rsidTr="00B32083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C41E96" w:rsidRPr="00B32083" w:rsidTr="00B32083">
        <w:tc>
          <w:tcPr>
            <w:tcW w:w="1099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الإيمان بالقضاء </w:t>
            </w: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545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ــ تعريف الإيمان بالقضاء والقدر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ــ الاستدلال على وجوب الإيمان بالقضاء والقدر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ــ التمثيل على </w:t>
            </w: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القضاء والقدر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-بيان أن الأخذ بالأسباب جزء مهم من الإيمان بالقضاء والقدر </w:t>
            </w:r>
          </w:p>
        </w:tc>
        <w:tc>
          <w:tcPr>
            <w:tcW w:w="3685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التمهيد: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مراجعة الدرس السابق ومناقشة مفهوم الوحدة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دور المعلم طرح قضية أفكر للنقاش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العرض: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مناقشة الطلاب تعريف القضاء </w:t>
            </w: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والقدرمن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خلال ضرب الامثلة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عرض النصوص على شاشة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>lcd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وقرأتها من قبل الطالب ومن ثم تحليل النصوص الشرعية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ضرب الأمثلة وعرض القصص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الحوار والمناقشة وضرب الأمثلة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الخاتمة: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حل التقويم </w:t>
            </w:r>
          </w:p>
        </w:tc>
        <w:tc>
          <w:tcPr>
            <w:tcW w:w="2093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C41E96" w:rsidRPr="00B32083" w:rsidTr="00B32083">
        <w:tc>
          <w:tcPr>
            <w:tcW w:w="1099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الإيمان بالقضاء والقدر "2"</w:t>
            </w: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545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توضيح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أثر الإيمان بالقضاء والقدر في تحرير العقل من الأوهام والخرافات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الاستدلال من القرآن والسنة على إحاطة علم الله بكل شيء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الربط بين الإيمان بالقضاء والقدر والشجاعة والإقدام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.تعليل رضا المؤمن وصبره على الابتلاءات والمصائب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685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دور المعلم :طرح قضية أفكر للمناقشة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التمهيد:مراجعة في الدرس السابق باستخدام الكرسي الساخن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العرض: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الحوار والمناقشة وضرب الأمثلة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الآراء ومناقشتها والخروج برأي متفق عليه.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التوفيق بين الأدلة الشرعية والموضوع الذي تدل عليه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ودور المعلم بتحليل النصوص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 : توزيع الطلبة إلى مجموعات.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التعاون في ربط الأدلة بموضوعاتها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ودور المعلم ب ضرب الأمثلة وتحليل النصوص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التحليل </w:t>
            </w: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واسلوب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عرض القصص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الخاتمة : حل التقويم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تكليف الطالبات حل الواجب ألبيتي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 xml:space="preserve">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>ــ طرح أسئلة تقويمية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اختبار قصير</w:t>
            </w: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C41E96" w:rsidRPr="00B32083" w:rsidTr="00B32083">
        <w:tc>
          <w:tcPr>
            <w:tcW w:w="1099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3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رزق والأجل بيد الله تعالى </w:t>
            </w: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545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تعريف المفاهيم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التالية: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رزق،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والأجل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الاستدلال على أن الرزق والأجل بيد الله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حكم السعي في طلب الرزق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تعداد الآثار المترتبة على الإيمان بأن الرزق والأجل بيد الله تعالى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التيقن أن الرزق والأجل بيد الله تعالى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685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قضية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أفكر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للنقاش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التمهيد: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مراجعة في الدرس السابق باستخدام استراتيجية الكرسي الساخن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العرض: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تحليل المفاهيم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التوفيق بين الأدلة الشرعية والموضوع الذي تدل عليه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من خلال تحليل النصوص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الحوار والمناقشة </w:t>
            </w: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واسلوب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تحليل النصوص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تقسيم الطلبة إلى مجموعات وتوزيع المهام.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قيام كل مجموعة بالمهمة الموكلة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بها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طلب الرزق بالطرق المشروعة،الانفاق في سبيل الله </w:t>
            </w: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العزة والكرامة والجرأة في قول الحق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استشعار عظمة الله تعالى بان الرزق والأجل بيد الله تعالى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الخاتمة: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حل التقويم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تكليف الطالبات بحل الواجب ألبيتي </w:t>
            </w:r>
          </w:p>
        </w:tc>
        <w:tc>
          <w:tcPr>
            <w:tcW w:w="2093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ــ ورقة عمل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اختبار قصير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C41E96" w:rsidRDefault="00C41E96" w:rsidP="00C41E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527F6F" w:rsidRDefault="00527F6F" w:rsidP="00527F6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527F6F" w:rsidRDefault="00527F6F" w:rsidP="00527F6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527F6F" w:rsidRDefault="00527F6F" w:rsidP="00527F6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527F6F" w:rsidRDefault="00527F6F" w:rsidP="00E72FBE">
      <w:pPr>
        <w:pStyle w:val="PreformattedText"/>
        <w:bidi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527F6F" w:rsidRPr="00B32083" w:rsidRDefault="00527F6F" w:rsidP="00527F6F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p w:rsidR="00C41E96" w:rsidRPr="00B32083" w:rsidRDefault="00E72FBE" w:rsidP="00C41E96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</w:p>
    <w:p w:rsidR="00C41E96" w:rsidRPr="00B32083" w:rsidRDefault="00C41E96" w:rsidP="00C41E96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B32083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 xml:space="preserve">   </w:t>
      </w:r>
      <w:r w:rsidRPr="00B32083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المشرف التربوي...................................................................................</w:t>
      </w:r>
    </w:p>
    <w:p w:rsidR="00C41E96" w:rsidRDefault="00C41E96" w:rsidP="00C41E96">
      <w:pPr>
        <w:pStyle w:val="PreformattedText"/>
        <w:bidi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645B49" w:rsidRPr="00B32083" w:rsidRDefault="00645B49" w:rsidP="00645B49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C41E96" w:rsidRPr="00B32083" w:rsidRDefault="00C41E96" w:rsidP="00C41E96">
      <w:pPr>
        <w:pStyle w:val="PreformattedText"/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B32083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المدير</w:t>
      </w:r>
      <w:r w:rsidR="00645B49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ة</w:t>
      </w:r>
      <w:r w:rsidRPr="00B32083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...........................................................................................</w:t>
      </w:r>
    </w:p>
    <w:p w:rsidR="00C41E96" w:rsidRPr="00B32083" w:rsidRDefault="00C41E96" w:rsidP="00C41E96">
      <w:pPr>
        <w:pStyle w:val="PreformattedText"/>
        <w:tabs>
          <w:tab w:val="left" w:pos="3122"/>
        </w:tabs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</w:p>
    <w:p w:rsidR="00C41E96" w:rsidRPr="00B32083" w:rsidRDefault="00C41E96" w:rsidP="00C41E96">
      <w:pPr>
        <w:pStyle w:val="PreformattedText"/>
        <w:bidi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</w:p>
    <w:p w:rsidR="00527F6F" w:rsidRPr="00B32083" w:rsidRDefault="00527F6F" w:rsidP="00527F6F">
      <w:pPr>
        <w:pStyle w:val="PreformattedText"/>
        <w:bidi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</w:p>
    <w:p w:rsidR="00C41E96" w:rsidRPr="00B32083" w:rsidRDefault="00C41E96" w:rsidP="00C41E96">
      <w:pPr>
        <w:pStyle w:val="PreformattedText"/>
        <w:bidi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</w:p>
    <w:p w:rsidR="00C41E96" w:rsidRPr="00645B49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proofErr w:type="spellStart"/>
      <w:r w:rsidRPr="00645B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lastRenderedPageBreak/>
        <w:t>"</w:t>
      </w:r>
      <w:proofErr w:type="spellEnd"/>
      <w:r w:rsidRPr="00645B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645B4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نموذج تخطيط بالمخرجات</w:t>
      </w:r>
      <w:r w:rsidRPr="00645B49"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"</w:t>
      </w:r>
    </w:p>
    <w:p w:rsidR="00C41E96" w:rsidRPr="00B32083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C41E96" w:rsidRPr="00B32083" w:rsidTr="00B32083">
        <w:tc>
          <w:tcPr>
            <w:tcW w:w="2463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C41E96" w:rsidRPr="00B32083" w:rsidTr="00B32083">
        <w:tc>
          <w:tcPr>
            <w:tcW w:w="2463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 ال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عاشر</w:t>
            </w:r>
          </w:p>
        </w:tc>
        <w:tc>
          <w:tcPr>
            <w:tcW w:w="2464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حديث النبوي الشريف</w:t>
            </w:r>
          </w:p>
        </w:tc>
        <w:tc>
          <w:tcPr>
            <w:tcW w:w="2924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</w:tr>
    </w:tbl>
    <w:p w:rsidR="00C41E96" w:rsidRPr="00B32083" w:rsidRDefault="00C41E96" w:rsidP="00C41E96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C41E96" w:rsidRPr="00B32083" w:rsidTr="00B32083">
        <w:tc>
          <w:tcPr>
            <w:tcW w:w="10314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C41E96" w:rsidRPr="00B32083" w:rsidTr="00B32083">
        <w:tc>
          <w:tcPr>
            <w:tcW w:w="10314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ترسيخ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أن المسجد </w:t>
            </w: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الأفصى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جزء من عقيدة كل مسلم وحفظ وشرح الأحاديث النبوية "سبعة يظلهم الله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–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الظلم والشح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</w:tc>
      </w:tr>
    </w:tbl>
    <w:p w:rsidR="00C41E96" w:rsidRPr="00B32083" w:rsidRDefault="00C41E96" w:rsidP="00C41E96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628"/>
        <w:gridCol w:w="3402"/>
      </w:tblGrid>
      <w:tr w:rsidR="00C41E96" w:rsidRPr="00B32083" w:rsidTr="00B32083">
        <w:tc>
          <w:tcPr>
            <w:tcW w:w="10314" w:type="dxa"/>
            <w:gridSpan w:val="3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C41E96" w:rsidRPr="00B32083" w:rsidTr="00B32083">
        <w:tc>
          <w:tcPr>
            <w:tcW w:w="10314" w:type="dxa"/>
            <w:gridSpan w:val="3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فضائل بيت المقدس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توضيح الارتباطات التي تربط المسلمين ببيت المقدس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تعداد الأصناف الواردة في الحديث مع تعليل سبب ذكر هذه الأصناف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التعرف إلى مفهومي الظلم والشح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تعداد صور من الظلم وبيان عواقب الظلم والظالمين </w:t>
            </w:r>
          </w:p>
        </w:tc>
      </w:tr>
      <w:tr w:rsidR="00C41E96" w:rsidRPr="00B32083" w:rsidTr="00B32083">
        <w:tc>
          <w:tcPr>
            <w:tcW w:w="3284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628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C41E96" w:rsidRPr="00B32083" w:rsidTr="00B32083">
        <w:tc>
          <w:tcPr>
            <w:tcW w:w="3284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الارتباط </w:t>
            </w: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العقدي،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الإمام </w:t>
            </w: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العادل،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الظلم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الشح،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سفكوا دماءهم،الارتباط الحضاري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الارتباط السياسي </w:t>
            </w:r>
          </w:p>
        </w:tc>
        <w:tc>
          <w:tcPr>
            <w:tcW w:w="3628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توضيح الارتباطات التي تربط المسلمين ببيت المقدس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تعليل سبب ذكر هذه الأصناف السبعة الواردة في الحديث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استنباط قضايا فقهية وتربوية وتوجيهية</w:t>
            </w:r>
          </w:p>
        </w:tc>
        <w:tc>
          <w:tcPr>
            <w:tcW w:w="3402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تقدير بيت المقدس.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الحرص على أن أكون من السبعة الذين يظلهم الله.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الحرص على تجنب الظلم والشح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</w:tbl>
    <w:p w:rsidR="00C41E96" w:rsidRPr="00B32083" w:rsidRDefault="00C41E96" w:rsidP="00C41E96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C41E96" w:rsidRPr="00B32083" w:rsidTr="00B32083">
        <w:tc>
          <w:tcPr>
            <w:tcW w:w="8329" w:type="dxa"/>
            <w:gridSpan w:val="3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C41E96" w:rsidRPr="00B32083" w:rsidTr="00B32083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C41E96" w:rsidRPr="00B32083" w:rsidTr="00B32083">
        <w:tc>
          <w:tcPr>
            <w:tcW w:w="1099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فضائل بيت المقدس</w:t>
            </w: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C41E96" w:rsidRPr="00B32083" w:rsidRDefault="00C41E96" w:rsidP="00C41E96">
            <w:pPr>
              <w:pStyle w:val="PreformattedText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حفظ الحديث غيباً </w:t>
            </w:r>
          </w:p>
          <w:p w:rsidR="00C41E96" w:rsidRPr="00B32083" w:rsidRDefault="00C41E96" w:rsidP="00B32083">
            <w:pPr>
              <w:pStyle w:val="PreformattedText"/>
              <w:bidi/>
              <w:ind w:left="720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  <w:p w:rsidR="00C41E96" w:rsidRPr="00B32083" w:rsidRDefault="00C41E96" w:rsidP="00C41E96">
            <w:pPr>
              <w:pStyle w:val="PreformattedText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 xml:space="preserve">شرح الحديث شرحاً إجمالياً </w:t>
            </w:r>
          </w:p>
          <w:p w:rsidR="00C41E96" w:rsidRPr="00B32083" w:rsidRDefault="00C41E96" w:rsidP="00B32083">
            <w:pPr>
              <w:pStyle w:val="a4"/>
              <w:rPr>
                <w:rFonts w:ascii="Simplified Arabic" w:hAnsi="Simplified Arabic" w:cs="Simplified Arabic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ind w:left="720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  <w:p w:rsidR="00C41E96" w:rsidRPr="00B32083" w:rsidRDefault="00C41E96" w:rsidP="00C41E96">
            <w:pPr>
              <w:pStyle w:val="PreformattedText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فضائل بيت المقدس </w:t>
            </w:r>
          </w:p>
          <w:p w:rsidR="00C41E96" w:rsidRPr="00B32083" w:rsidRDefault="00C41E96" w:rsidP="00B32083">
            <w:pPr>
              <w:pStyle w:val="PreformattedText"/>
              <w:bidi/>
              <w:ind w:left="7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ind w:left="7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ind w:left="7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ind w:left="720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  <w:p w:rsidR="00C41E96" w:rsidRPr="00B32083" w:rsidRDefault="00C41E96" w:rsidP="00C41E96">
            <w:pPr>
              <w:pStyle w:val="PreformattedText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توضيح الارتباطات التي تربط المسلمين ببيت المقدس </w:t>
            </w:r>
          </w:p>
          <w:p w:rsidR="00C41E96" w:rsidRPr="00B32083" w:rsidRDefault="00C41E96" w:rsidP="00B32083">
            <w:pPr>
              <w:pStyle w:val="PreformattedText"/>
              <w:bidi/>
              <w:ind w:left="7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تقسيم الطلبة الى مجموعات  وتوزيع الأدوار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تنفيذ النشاط بشكل تعاوني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.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التمهيد: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مراجعة في الدرس السابق والتنويه الى مدخل للوحدة بالحديث عن مفهوم الوحدة وممكن كذلك بعرض فيديو قصير عن معالم المسجد الأقصى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العرض: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قراءة الحديث من قبل المعلم ومن ثم سماع الحديث من الطلبة المجيدين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 xml:space="preserve">استخدام أسلوب تحليل النصوص وضرب الأمثلة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من خلال محاورة المعلم للطلبة وتدوين على السبورة الأفكار الرئيسية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أسلوب التحليل للنصوص الشرعية وأسلوب ضرب الأمثلة من خلال عرض النصوص على شاشة العرض وقيام الطلبة بقراءة النصوص ودور المعلم بالتفسير والتوضيح وعرض للطلبة فيديو يوضح المعرفة للبيت المقدس 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دور المعلم بالتوضيح بالحوار والمناقشة مع الطلبة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واستخدام  وماذا نعرف ماذا تعلمنا وماذا نريد أن نتعلم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الخاتمة : حل التقويم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تكليف الطلبة بحل الواجب البيتي  </w:t>
            </w:r>
          </w:p>
        </w:tc>
        <w:tc>
          <w:tcPr>
            <w:tcW w:w="2093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 xml:space="preserve">ــ طرح أسئلة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C41E96" w:rsidRPr="00B32083" w:rsidTr="00B32083">
        <w:tc>
          <w:tcPr>
            <w:tcW w:w="1099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2</w:t>
            </w: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سبعة يظلهم الله في ظله </w:t>
            </w: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حفظ الحديث غيبا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بيان المعنى الإجمالي للحديث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تعداد الأصناف الواردة في الحديث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تعليل سبب ذكر هذه الأصناف في الحديث الشريف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استنباط قضايا فقهية وتربوية وتوجيهية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قضية </w:t>
            </w: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أفكر </w:t>
            </w: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للنقاش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الآراء ومناقشتها والخروج برأي متفق عليه.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التمهيد: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مراجعة في الدرس السابق باستخدام استراتيجية الكرسي الساخن أو البطاقات المروحية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العرض: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قراءة الحديث من قبل المعلم ومن ثم سماع الحديث من الطلبة المجيدين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التوفيق بين الأدلة الشرعية والموضوع الذي تدل عليه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 المعلم : توزيع الطلبة إلى مجموعات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التعاون في ربط الأدلة بموضوعاتها.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الحوار والمناقشة مع الطلبة باستنتاج سبب ذكر هذه الأصناف في الحديث الشريف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من خلال استخدام اسلوب العصف الذهني مع الطلبة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الخاتمة:</w:t>
            </w:r>
            <w:proofErr w:type="spellEnd"/>
            <w:r w:rsidRPr="00B3208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حل التقويم </w:t>
            </w:r>
          </w:p>
        </w:tc>
        <w:tc>
          <w:tcPr>
            <w:tcW w:w="2093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اختبار قصير</w:t>
            </w: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C41E96" w:rsidRPr="00B32083" w:rsidTr="00B32083">
        <w:tc>
          <w:tcPr>
            <w:tcW w:w="1099" w:type="dxa"/>
          </w:tcPr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3ــ</w:t>
            </w:r>
            <w:proofErr w:type="spellEnd"/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الظلم والشح</w:t>
            </w: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تعريف المفاهيم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التالية: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الظلم،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الشح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شرح الحديث شرحاً إجمالياً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تعداد صور من الظلم .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بيان عواقب الظلم والظالمين .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توضيح موقف المسلم من الظلم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الحرص على تجنب الظلم والشح</w:t>
            </w:r>
          </w:p>
        </w:tc>
        <w:tc>
          <w:tcPr>
            <w:tcW w:w="3970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lastRenderedPageBreak/>
              <w:t xml:space="preserve">دور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طرح قضية أفكر للنقاش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طرح الآراء ومناقشتها والخروج برأي متفق عليه.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التمهيد: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مراجعة في الدرس السابق باستخدام استراتيجية ساعي البريد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العرض: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  <w:t xml:space="preserve">استخدام أسلوب تحليل المفاهيم من خلال ضرب </w:t>
            </w: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  <w:lastRenderedPageBreak/>
              <w:t xml:space="preserve">الأمثلة وقيام الطلبة بتدوين ذلك على السبورة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تقسيم الطلبة إلى مجموعات وتوزيع المهام.دور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قيام كل مجموعة بالمهمة الموكلة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بها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الظلم،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الشح،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صور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الظلم،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عواقب 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الظلم،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عواقب الشح</w:t>
            </w: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)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عرض كل مجموعة ما توصلت اليه ومناقشة ما تم عرضه من خلال الحوار والاستنتاج والتحليل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استخدام أسلوب الحوار والمناقشة والتحليل للنصوص الشرعية  وتكليف المتعلم ب تدوين على السبورة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دور المعلم استشعار الطلاب بقبح الظلم والشح وما يترتب على ذلك من هلاك المجتمعات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الخاتمة:</w:t>
            </w:r>
            <w:proofErr w:type="spellEnd"/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 حل التقويم</w:t>
            </w:r>
            <w:r w:rsidRPr="00B3208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lastRenderedPageBreak/>
              <w:t xml:space="preserve">ــ ورقة عمل 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ــ اختبار قصير</w:t>
            </w:r>
          </w:p>
          <w:p w:rsidR="00C41E96" w:rsidRPr="00B32083" w:rsidRDefault="00C41E96" w:rsidP="00B3208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B32083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527F6F" w:rsidRDefault="00527F6F" w:rsidP="00527F6F">
      <w:pPr>
        <w:widowControl/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SA"/>
        </w:rPr>
      </w:pPr>
      <w:r w:rsidRPr="00527F6F">
        <w:rPr>
          <w:rFonts w:ascii="Calibri" w:eastAsia="Calibri" w:hAnsi="Calibri" w:cs="Arial" w:hint="cs"/>
          <w:sz w:val="28"/>
          <w:szCs w:val="28"/>
          <w:rtl/>
          <w:lang w:eastAsia="en-US" w:bidi="ar-SA"/>
        </w:rPr>
        <w:lastRenderedPageBreak/>
        <w:t xml:space="preserve">                                  </w:t>
      </w:r>
      <w:r>
        <w:rPr>
          <w:rFonts w:ascii="Calibri" w:eastAsia="Calibri" w:hAnsi="Calibri" w:cs="Arial" w:hint="cs"/>
          <w:sz w:val="28"/>
          <w:szCs w:val="28"/>
          <w:rtl/>
          <w:lang w:eastAsia="en-US" w:bidi="ar-SA"/>
        </w:rPr>
        <w:t xml:space="preserve">            </w:t>
      </w:r>
    </w:p>
    <w:p w:rsidR="00527F6F" w:rsidRPr="00527F6F" w:rsidRDefault="00527F6F" w:rsidP="00527F6F">
      <w:pPr>
        <w:widowControl/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eastAsia="en-US" w:bidi="ar-SA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SA"/>
        </w:rPr>
        <w:t xml:space="preserve">                                                  </w:t>
      </w:r>
      <w:r w:rsidRPr="00527F6F">
        <w:rPr>
          <w:rFonts w:ascii="Calibri" w:eastAsia="Calibri" w:hAnsi="Calibri" w:cs="Arial" w:hint="cs"/>
          <w:sz w:val="28"/>
          <w:szCs w:val="28"/>
          <w:rtl/>
          <w:lang w:eastAsia="en-US" w:bidi="ar-SA"/>
        </w:rPr>
        <w:t xml:space="preserve"> المهمة الأدائية</w:t>
      </w:r>
    </w:p>
    <w:p w:rsidR="00C41E96" w:rsidRDefault="00C41E96" w:rsidP="00C41E96">
      <w:pPr>
        <w:pStyle w:val="PreformattedText"/>
        <w:bidi/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5"/>
        <w:gridCol w:w="3926"/>
        <w:gridCol w:w="6696"/>
        <w:gridCol w:w="6"/>
      </w:tblGrid>
      <w:tr w:rsidR="001B7D7F" w:rsidTr="001772CB">
        <w:trPr>
          <w:gridAfter w:val="1"/>
          <w:wAfter w:w="6" w:type="dxa"/>
          <w:trHeight w:val="1406"/>
        </w:trPr>
        <w:tc>
          <w:tcPr>
            <w:tcW w:w="10637" w:type="dxa"/>
            <w:gridSpan w:val="3"/>
          </w:tcPr>
          <w:p w:rsidR="000A38DA" w:rsidRPr="000A38DA" w:rsidRDefault="000A38DA" w:rsidP="000A38DA">
            <w:pPr>
              <w:widowControl/>
              <w:bidi/>
              <w:spacing w:after="200" w:line="276" w:lineRule="auto"/>
              <w:rPr>
                <w:rFonts w:ascii="Times New Roman" w:eastAsia="Calibri" w:hAnsi="Times New Roman" w:cs="Times New Roman"/>
                <w:rtl/>
                <w:lang w:eastAsia="en-US" w:bidi="ar-SA"/>
              </w:rPr>
            </w:pPr>
            <w:r w:rsidRPr="000A38DA">
              <w:rPr>
                <w:rFonts w:ascii="Times New Roman" w:eastAsia="Calibri" w:hAnsi="Times New Roman" w:cs="Times New Roman"/>
                <w:rtl/>
                <w:lang w:eastAsia="en-US" w:bidi="ar-SA"/>
              </w:rPr>
              <w:t>المهمات الأدائية:</w:t>
            </w:r>
          </w:p>
          <w:p w:rsidR="000A38DA" w:rsidRPr="001772CB" w:rsidRDefault="001B7D7F" w:rsidP="000A38DA">
            <w:pPr>
              <w:pStyle w:val="a4"/>
              <w:widowControl/>
              <w:numPr>
                <w:ilvl w:val="0"/>
                <w:numId w:val="5"/>
              </w:numPr>
              <w:bidi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1772CB">
              <w:rPr>
                <w:rFonts w:ascii="Times New Roman" w:hAnsi="Times New Roman" w:cs="Times New Roman"/>
                <w:sz w:val="22"/>
                <w:szCs w:val="22"/>
                <w:rtl/>
                <w:lang w:bidi="ar-SA"/>
              </w:rPr>
              <w:t xml:space="preserve"> </w:t>
            </w:r>
            <w:r w:rsidR="000A38DA" w:rsidRPr="001772CB">
              <w:rPr>
                <w:rFonts w:ascii="Times New Roman" w:eastAsia="Calibri" w:hAnsi="Times New Roman" w:cs="Times New Roman"/>
                <w:sz w:val="22"/>
                <w:szCs w:val="22"/>
                <w:rtl/>
                <w:lang w:eastAsia="en-US" w:bidi="ar-SA"/>
              </w:rPr>
              <w:t>القيام ببيان المعاني والمصطلحات واستخراج أهم الموضوعات الواردة في الدرس .</w:t>
            </w:r>
          </w:p>
          <w:p w:rsidR="000A38DA" w:rsidRPr="001772CB" w:rsidRDefault="000A38DA" w:rsidP="000A38DA">
            <w:pPr>
              <w:widowControl/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1772CB">
              <w:rPr>
                <w:rFonts w:hint="cs"/>
                <w:sz w:val="22"/>
                <w:szCs w:val="22"/>
                <w:rtl/>
                <w:lang w:bidi="ar-SA"/>
              </w:rPr>
              <w:t xml:space="preserve">الذهاب إلى المكتبة والحاسوب وتدوين أسماء بعض كتب السيرة التي يتم الرجوع إليها </w:t>
            </w:r>
            <w:r w:rsidRPr="001772CB">
              <w:rPr>
                <w:rFonts w:hint="cs"/>
                <w:sz w:val="22"/>
                <w:szCs w:val="22"/>
                <w:rtl/>
                <w:cs/>
              </w:rPr>
              <w:t>.</w:t>
            </w:r>
          </w:p>
          <w:p w:rsidR="000A38DA" w:rsidRPr="000A38DA" w:rsidRDefault="000A38DA" w:rsidP="000A38DA">
            <w:pPr>
              <w:widowControl/>
              <w:numPr>
                <w:ilvl w:val="0"/>
                <w:numId w:val="5"/>
              </w:numPr>
              <w:bidi/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0A38DA">
              <w:rPr>
                <w:rFonts w:ascii="Times New Roman" w:eastAsia="Calibri" w:hAnsi="Times New Roman" w:cs="Times New Roman"/>
                <w:sz w:val="22"/>
                <w:szCs w:val="22"/>
                <w:rtl/>
                <w:lang w:eastAsia="en-US" w:bidi="ar-SA"/>
              </w:rPr>
              <w:t>قراءة الدرس وبيان المواقف التعليمية الواردة في الدرس .</w:t>
            </w:r>
          </w:p>
          <w:p w:rsidR="001B7D7F" w:rsidRPr="001772CB" w:rsidRDefault="000A38DA" w:rsidP="001772CB">
            <w:pPr>
              <w:jc w:val="center"/>
              <w:rPr>
                <w:rFonts w:ascii="Times New Roman" w:hAnsi="Times New Roman" w:cs="Times New Roman"/>
                <w:b/>
                <w:bCs/>
                <w:rtl/>
                <w:lang w:bidi="ar-SA"/>
              </w:rPr>
            </w:pPr>
            <w:r w:rsidRPr="001772CB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 w:rsidRPr="000A38DA">
              <w:rPr>
                <w:rFonts w:ascii="Times New Roman" w:eastAsia="Calibri" w:hAnsi="Times New Roman" w:cs="Times New Roman"/>
                <w:lang w:eastAsia="en-US" w:bidi="ar-SA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                                                            </w:t>
            </w:r>
          </w:p>
        </w:tc>
      </w:tr>
      <w:tr w:rsidR="00126AEA" w:rsidTr="001772CB">
        <w:trPr>
          <w:gridBefore w:val="1"/>
          <w:wBefore w:w="15" w:type="dxa"/>
          <w:trHeight w:val="305"/>
        </w:trPr>
        <w:tc>
          <w:tcPr>
            <w:tcW w:w="3926" w:type="dxa"/>
          </w:tcPr>
          <w:p w:rsidR="00126AEA" w:rsidRPr="00126AEA" w:rsidRDefault="00126AEA" w:rsidP="00126AEA">
            <w:pPr>
              <w:pStyle w:val="PreformattedText"/>
              <w:bidi/>
              <w:jc w:val="center"/>
              <w:rPr>
                <w:rFonts w:ascii="Arial Black" w:hAnsi="Arial Black" w:cs="Times New Roman"/>
                <w:i/>
                <w:iCs/>
                <w:sz w:val="24"/>
                <w:szCs w:val="24"/>
                <w:rtl/>
                <w:lang w:bidi="ar-SA"/>
              </w:rPr>
            </w:pPr>
            <w:r w:rsidRPr="00126AEA"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>عنوان المهمة</w:t>
            </w:r>
          </w:p>
        </w:tc>
        <w:tc>
          <w:tcPr>
            <w:tcW w:w="6702" w:type="dxa"/>
            <w:gridSpan w:val="2"/>
          </w:tcPr>
          <w:p w:rsidR="00126AEA" w:rsidRDefault="00126AEA" w:rsidP="00126AEA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126AEA"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>المعلم الصغير</w:t>
            </w:r>
          </w:p>
        </w:tc>
      </w:tr>
      <w:tr w:rsidR="00126AEA" w:rsidTr="001772CB">
        <w:trPr>
          <w:gridBefore w:val="1"/>
          <w:wBefore w:w="15" w:type="dxa"/>
          <w:trHeight w:val="260"/>
        </w:trPr>
        <w:tc>
          <w:tcPr>
            <w:tcW w:w="3926" w:type="dxa"/>
          </w:tcPr>
          <w:p w:rsidR="00126AEA" w:rsidRPr="00126AEA" w:rsidRDefault="001772CB" w:rsidP="001772CB">
            <w:pPr>
              <w:pStyle w:val="PreformattedText"/>
              <w:bidi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 xml:space="preserve">    </w:t>
            </w:r>
            <w:r w:rsidRPr="001772CB"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>الهدف</w:t>
            </w:r>
          </w:p>
        </w:tc>
        <w:tc>
          <w:tcPr>
            <w:tcW w:w="6702" w:type="dxa"/>
            <w:gridSpan w:val="2"/>
          </w:tcPr>
          <w:p w:rsidR="00126AEA" w:rsidRPr="00126AEA" w:rsidRDefault="00126AEA" w:rsidP="00126AE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 w:rsidRPr="00126AEA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 xml:space="preserve">شرح فقرة من 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>ال</w:t>
            </w:r>
            <w:r w:rsidRPr="00126AEA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>درس  والدروس الأخرى.</w:t>
            </w:r>
          </w:p>
        </w:tc>
      </w:tr>
      <w:tr w:rsidR="00126AEA" w:rsidTr="001772CB">
        <w:trPr>
          <w:gridBefore w:val="1"/>
          <w:wBefore w:w="15" w:type="dxa"/>
          <w:trHeight w:val="271"/>
        </w:trPr>
        <w:tc>
          <w:tcPr>
            <w:tcW w:w="3926" w:type="dxa"/>
          </w:tcPr>
          <w:p w:rsidR="00126AEA" w:rsidRDefault="001772CB" w:rsidP="001772CB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 xml:space="preserve">    </w:t>
            </w:r>
            <w:r w:rsidRPr="001772CB"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>الدور</w:t>
            </w:r>
          </w:p>
        </w:tc>
        <w:tc>
          <w:tcPr>
            <w:tcW w:w="6702" w:type="dxa"/>
            <w:gridSpan w:val="2"/>
          </w:tcPr>
          <w:p w:rsidR="00126AEA" w:rsidRPr="00126AEA" w:rsidRDefault="00126AEA" w:rsidP="001B7D7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 w:rsidRPr="00126AEA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 xml:space="preserve">المشاركة في الفعاليات المدرسية(الإذاعة المدرسية </w:t>
            </w:r>
            <w:proofErr w:type="spellStart"/>
            <w:r w:rsidRPr="00126AEA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>,الاحتفالات,</w:t>
            </w:r>
            <w:proofErr w:type="spellEnd"/>
            <w:r w:rsidRPr="00126AEA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 xml:space="preserve"> الندوات </w:t>
            </w:r>
            <w:proofErr w:type="spellStart"/>
            <w:r w:rsidRPr="00126AEA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>)</w:t>
            </w:r>
            <w:proofErr w:type="spellEnd"/>
          </w:p>
        </w:tc>
      </w:tr>
      <w:tr w:rsidR="00126AEA" w:rsidTr="001772CB">
        <w:trPr>
          <w:gridBefore w:val="1"/>
          <w:wBefore w:w="15" w:type="dxa"/>
          <w:trHeight w:val="260"/>
        </w:trPr>
        <w:tc>
          <w:tcPr>
            <w:tcW w:w="3926" w:type="dxa"/>
          </w:tcPr>
          <w:p w:rsidR="00126AEA" w:rsidRDefault="001772CB" w:rsidP="001B7D7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 xml:space="preserve">   </w:t>
            </w:r>
            <w:r w:rsidRPr="001772CB"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>الجمهور</w:t>
            </w:r>
          </w:p>
        </w:tc>
        <w:tc>
          <w:tcPr>
            <w:tcW w:w="6702" w:type="dxa"/>
            <w:gridSpan w:val="2"/>
          </w:tcPr>
          <w:p w:rsidR="00126AEA" w:rsidRPr="001772CB" w:rsidRDefault="00126AEA" w:rsidP="001B7D7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1772CB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>المجتمع المحلي والمدرسي</w:t>
            </w:r>
          </w:p>
        </w:tc>
      </w:tr>
      <w:tr w:rsidR="00126AEA" w:rsidTr="001772CB">
        <w:trPr>
          <w:gridBefore w:val="1"/>
          <w:wBefore w:w="15" w:type="dxa"/>
          <w:trHeight w:val="735"/>
        </w:trPr>
        <w:tc>
          <w:tcPr>
            <w:tcW w:w="3926" w:type="dxa"/>
          </w:tcPr>
          <w:p w:rsidR="00126AEA" w:rsidRDefault="001772CB" w:rsidP="001B7D7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 xml:space="preserve">   </w:t>
            </w:r>
            <w:r w:rsidRPr="001772CB">
              <w:rPr>
                <w:rFonts w:ascii="Calibri" w:eastAsia="Calibri" w:hAnsi="Calibri" w:cs="Arial" w:hint="cs"/>
                <w:sz w:val="28"/>
                <w:szCs w:val="28"/>
                <w:rtl/>
                <w:lang w:eastAsia="en-US" w:bidi="ar-SA"/>
              </w:rPr>
              <w:t>الموقف</w:t>
            </w:r>
          </w:p>
        </w:tc>
        <w:tc>
          <w:tcPr>
            <w:tcW w:w="6702" w:type="dxa"/>
            <w:gridSpan w:val="2"/>
          </w:tcPr>
          <w:p w:rsidR="001772CB" w:rsidRPr="001772CB" w:rsidRDefault="001772CB" w:rsidP="001772CB">
            <w:pPr>
              <w:widowControl/>
              <w:bidi/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eastAsia="en-US" w:bidi="ar-SA"/>
              </w:rPr>
            </w:pPr>
            <w:r w:rsidRPr="001772CB"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SA"/>
              </w:rPr>
              <w:t>المعلم الصغير قادر على شرح كل ما وكل إليه .</w:t>
            </w:r>
          </w:p>
          <w:p w:rsidR="00126AEA" w:rsidRDefault="001772CB" w:rsidP="001772CB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1772CB"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SA"/>
              </w:rPr>
              <w:t>أن يتقن دوره كمعلم أمام زملائه</w:t>
            </w:r>
          </w:p>
        </w:tc>
      </w:tr>
      <w:tr w:rsidR="00126AEA" w:rsidTr="001772CB">
        <w:trPr>
          <w:gridBefore w:val="1"/>
          <w:wBefore w:w="15" w:type="dxa"/>
          <w:trHeight w:val="260"/>
        </w:trPr>
        <w:tc>
          <w:tcPr>
            <w:tcW w:w="3926" w:type="dxa"/>
          </w:tcPr>
          <w:p w:rsidR="00126AEA" w:rsidRPr="001772CB" w:rsidRDefault="001772CB" w:rsidP="00126AE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 xml:space="preserve">   </w:t>
            </w:r>
            <w:r w:rsidRPr="001772CB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>الناتج والأداء والغرض</w:t>
            </w:r>
          </w:p>
        </w:tc>
        <w:tc>
          <w:tcPr>
            <w:tcW w:w="6702" w:type="dxa"/>
            <w:gridSpan w:val="2"/>
          </w:tcPr>
          <w:p w:rsidR="00126AEA" w:rsidRPr="001772CB" w:rsidRDefault="001772CB" w:rsidP="001B7D7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1772CB"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SA"/>
              </w:rPr>
              <w:t>المواظبة على الحضور في جميع المناسبات والفعاليات</w:t>
            </w:r>
          </w:p>
        </w:tc>
      </w:tr>
      <w:tr w:rsidR="00126AEA" w:rsidTr="001772CB">
        <w:trPr>
          <w:gridBefore w:val="1"/>
          <w:wBefore w:w="15" w:type="dxa"/>
          <w:trHeight w:val="271"/>
        </w:trPr>
        <w:tc>
          <w:tcPr>
            <w:tcW w:w="3926" w:type="dxa"/>
          </w:tcPr>
          <w:p w:rsidR="00126AEA" w:rsidRPr="001772CB" w:rsidRDefault="001772CB" w:rsidP="001B7D7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 xml:space="preserve">   </w:t>
            </w:r>
            <w:r w:rsidRPr="001772CB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 xml:space="preserve">معايير </w:t>
            </w:r>
            <w:proofErr w:type="spellStart"/>
            <w:r w:rsidRPr="001772CB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>ومحكات</w:t>
            </w:r>
            <w:proofErr w:type="spellEnd"/>
            <w:r w:rsidRPr="001772CB">
              <w:rPr>
                <w:rFonts w:ascii="Calibri" w:eastAsia="Calibri" w:hAnsi="Calibri" w:cs="Arial" w:hint="cs"/>
                <w:sz w:val="24"/>
                <w:szCs w:val="24"/>
                <w:rtl/>
                <w:lang w:eastAsia="en-US" w:bidi="ar-SA"/>
              </w:rPr>
              <w:t xml:space="preserve"> النجاح</w:t>
            </w:r>
          </w:p>
        </w:tc>
        <w:tc>
          <w:tcPr>
            <w:tcW w:w="6702" w:type="dxa"/>
            <w:gridSpan w:val="2"/>
          </w:tcPr>
          <w:p w:rsidR="00126AEA" w:rsidRPr="001772CB" w:rsidRDefault="001772CB" w:rsidP="001B7D7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SA"/>
              </w:rPr>
            </w:pPr>
            <w:r w:rsidRPr="001772CB"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SA"/>
              </w:rPr>
              <w:t xml:space="preserve">القراءة السليمة  </w:t>
            </w:r>
            <w:proofErr w:type="spellStart"/>
            <w:r w:rsidRPr="001772CB"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SA"/>
              </w:rPr>
              <w:t>للدروس,</w:t>
            </w:r>
            <w:proofErr w:type="spellEnd"/>
            <w:r w:rsidRPr="001772CB"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SA"/>
              </w:rPr>
              <w:t xml:space="preserve"> وضوح العبارات والمفاهيم , المبادرة الفاعلة ,</w:t>
            </w:r>
          </w:p>
        </w:tc>
      </w:tr>
      <w:tr w:rsidR="00126AEA" w:rsidTr="001772CB">
        <w:trPr>
          <w:gridBefore w:val="1"/>
          <w:wBefore w:w="15" w:type="dxa"/>
          <w:trHeight w:val="55"/>
        </w:trPr>
        <w:tc>
          <w:tcPr>
            <w:tcW w:w="3926" w:type="dxa"/>
          </w:tcPr>
          <w:p w:rsidR="00126AEA" w:rsidRPr="001772CB" w:rsidRDefault="00126AEA" w:rsidP="001B7D7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  <w:gridSpan w:val="2"/>
          </w:tcPr>
          <w:p w:rsidR="00126AEA" w:rsidRDefault="00126AEA" w:rsidP="001B7D7F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1B7D7F" w:rsidRPr="00B32083" w:rsidRDefault="001B7D7F" w:rsidP="001B7D7F">
      <w:pPr>
        <w:pStyle w:val="PreformattedText"/>
        <w:bidi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</w:p>
    <w:p w:rsidR="00645B49" w:rsidRPr="00B32083" w:rsidRDefault="00C41E96" w:rsidP="00645B49">
      <w:pPr>
        <w:pStyle w:val="PreformattedText"/>
        <w:bidi/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</w:pPr>
      <w:r w:rsidRPr="00B32083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 xml:space="preserve">   ملاحظات المشرف التربوي</w:t>
      </w:r>
      <w:r w:rsidR="00645B49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 xml:space="preserve"> :  </w:t>
      </w:r>
    </w:p>
    <w:p w:rsidR="00645B49" w:rsidRDefault="00645B49" w:rsidP="00645B49">
      <w:pPr>
        <w:pStyle w:val="PreformattedText"/>
        <w:bidi/>
        <w:ind w:left="360"/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</w:pPr>
    </w:p>
    <w:p w:rsidR="00C41E96" w:rsidRDefault="00C41E96" w:rsidP="00645B49">
      <w:pPr>
        <w:pStyle w:val="PreformattedText"/>
        <w:bidi/>
        <w:ind w:left="360"/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</w:pPr>
      <w:r w:rsidRPr="00B32083">
        <w:rPr>
          <w:rFonts w:ascii="Times New Roman" w:hAnsi="Times New Roman" w:cs="Times New Roman"/>
          <w:b/>
          <w:bCs/>
          <w:sz w:val="24"/>
          <w:szCs w:val="24"/>
          <w:rtl/>
          <w:lang w:bidi="ar-SA"/>
        </w:rPr>
        <w:t>ملاحظات المدير</w:t>
      </w:r>
      <w:r w:rsidR="00645B49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 xml:space="preserve">ة </w:t>
      </w:r>
      <w:proofErr w:type="spellStart"/>
      <w:r w:rsidR="00645B49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>:</w:t>
      </w:r>
      <w:proofErr w:type="spellEnd"/>
      <w:r w:rsidR="00645B49">
        <w:rPr>
          <w:rFonts w:ascii="Times New Roman" w:hAnsi="Times New Roman" w:cs="Times New Roman" w:hint="cs"/>
          <w:b/>
          <w:bCs/>
          <w:sz w:val="24"/>
          <w:szCs w:val="24"/>
          <w:rtl/>
          <w:lang w:bidi="ar-SA"/>
        </w:rPr>
        <w:t xml:space="preserve"> </w:t>
      </w:r>
      <w:r w:rsidR="00645B49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 xml:space="preserve"> </w:t>
      </w:r>
    </w:p>
    <w:p w:rsidR="00645B49" w:rsidRPr="00B32083" w:rsidRDefault="00645B49" w:rsidP="00645B49">
      <w:pPr>
        <w:pStyle w:val="PreformattedText"/>
        <w:bidi/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p w:rsidR="00C41E96" w:rsidRPr="00B32083" w:rsidRDefault="00C41E96" w:rsidP="00C41E96">
      <w:pPr>
        <w:pStyle w:val="PreformattedText"/>
        <w:bidi/>
        <w:rPr>
          <w:rFonts w:asciiTheme="minorBidi" w:hAnsiTheme="minorBidi" w:cstheme="minorBidi"/>
          <w:sz w:val="24"/>
          <w:szCs w:val="24"/>
          <w:rtl/>
          <w:lang w:bidi="ar-SA"/>
        </w:rPr>
      </w:pPr>
    </w:p>
    <w:p w:rsidR="00C41E96" w:rsidRPr="00B32083" w:rsidRDefault="00C41E96" w:rsidP="00C41E96">
      <w:pPr>
        <w:rPr>
          <w:lang w:bidi="ar-SA"/>
        </w:rPr>
      </w:pPr>
    </w:p>
    <w:p w:rsidR="00C41E96" w:rsidRPr="00B32083" w:rsidRDefault="00C41E96" w:rsidP="00C41E96">
      <w:pPr>
        <w:pStyle w:val="PreformattedText"/>
        <w:bidi/>
        <w:rPr>
          <w:rFonts w:asciiTheme="minorBidi" w:hAnsiTheme="minorBidi" w:cstheme="minorBidi"/>
          <w:b/>
          <w:bCs/>
          <w:sz w:val="24"/>
          <w:szCs w:val="24"/>
          <w:rtl/>
          <w:lang w:bidi="ar-JO"/>
        </w:rPr>
      </w:pPr>
    </w:p>
    <w:p w:rsidR="006535D8" w:rsidRDefault="006535D8" w:rsidP="006535D8">
      <w:pPr>
        <w:pStyle w:val="PreformattedText"/>
        <w:bidi/>
        <w:rPr>
          <w:rFonts w:asciiTheme="minorBidi" w:hAnsiTheme="minorBidi" w:cstheme="minorBidi" w:hint="cs"/>
          <w:sz w:val="24"/>
          <w:szCs w:val="24"/>
          <w:rtl/>
          <w:lang w:bidi="ar-JO"/>
        </w:rPr>
      </w:pPr>
    </w:p>
    <w:p w:rsidR="00645B49" w:rsidRDefault="00645B49" w:rsidP="00645B49">
      <w:pPr>
        <w:pStyle w:val="PreformattedText"/>
        <w:bidi/>
        <w:rPr>
          <w:rFonts w:asciiTheme="minorBidi" w:hAnsiTheme="minorBidi" w:cstheme="minorBidi" w:hint="cs"/>
          <w:sz w:val="24"/>
          <w:szCs w:val="24"/>
          <w:rtl/>
          <w:lang w:bidi="ar-JO"/>
        </w:rPr>
      </w:pPr>
    </w:p>
    <w:p w:rsidR="00645B49" w:rsidRDefault="00645B49" w:rsidP="00645B49">
      <w:pPr>
        <w:pStyle w:val="PreformattedText"/>
        <w:bidi/>
        <w:rPr>
          <w:rFonts w:asciiTheme="minorBidi" w:hAnsiTheme="minorBidi" w:cstheme="minorBidi" w:hint="cs"/>
          <w:sz w:val="24"/>
          <w:szCs w:val="24"/>
          <w:rtl/>
          <w:lang w:bidi="ar-JO"/>
        </w:rPr>
      </w:pPr>
    </w:p>
    <w:p w:rsidR="00645B49" w:rsidRDefault="00645B49" w:rsidP="00645B49">
      <w:pPr>
        <w:pStyle w:val="PreformattedText"/>
        <w:bidi/>
        <w:rPr>
          <w:rFonts w:asciiTheme="minorBidi" w:hAnsiTheme="minorBidi" w:cstheme="minorBidi" w:hint="cs"/>
          <w:sz w:val="24"/>
          <w:szCs w:val="24"/>
          <w:rtl/>
          <w:lang w:bidi="ar-JO"/>
        </w:rPr>
      </w:pPr>
    </w:p>
    <w:p w:rsidR="00645B49" w:rsidRDefault="00645B49" w:rsidP="00645B49">
      <w:pPr>
        <w:pStyle w:val="PreformattedText"/>
        <w:bidi/>
        <w:rPr>
          <w:rFonts w:asciiTheme="minorBidi" w:hAnsiTheme="minorBidi" w:cstheme="minorBidi" w:hint="cs"/>
          <w:sz w:val="24"/>
          <w:szCs w:val="24"/>
          <w:rtl/>
          <w:lang w:bidi="ar-JO"/>
        </w:rPr>
      </w:pPr>
    </w:p>
    <w:p w:rsidR="00645B49" w:rsidRPr="00E35569" w:rsidRDefault="00645B49" w:rsidP="00645B4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lastRenderedPageBreak/>
        <w:t>"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E35569">
        <w:rPr>
          <w:rFonts w:ascii="Simplified Arabic" w:hAnsi="Simplified Arabic" w:cs="Simplified Arabic"/>
          <w:b/>
          <w:bCs/>
          <w:sz w:val="32"/>
          <w:szCs w:val="32"/>
          <w:rtl/>
          <w:lang w:bidi="ar-SA"/>
        </w:rPr>
        <w:t>نموذج تخطيط بالمخرجات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SA"/>
        </w:rPr>
        <w:t>"</w:t>
      </w:r>
    </w:p>
    <w:p w:rsidR="00645B49" w:rsidRPr="00E35569" w:rsidRDefault="00645B49" w:rsidP="00645B4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463"/>
        <w:gridCol w:w="2463"/>
        <w:gridCol w:w="2464"/>
        <w:gridCol w:w="2924"/>
      </w:tblGrid>
      <w:tr w:rsidR="00645B49" w:rsidRPr="00E35569" w:rsidTr="00B87CD7">
        <w:tc>
          <w:tcPr>
            <w:tcW w:w="2463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المبحث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عنوان الوحدة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عدد الحصص</w:t>
            </w:r>
          </w:p>
        </w:tc>
      </w:tr>
      <w:tr w:rsidR="00645B49" w:rsidRPr="00E35569" w:rsidTr="00B87CD7">
        <w:tc>
          <w:tcPr>
            <w:tcW w:w="2463" w:type="dxa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التربية الإسلامية </w:t>
            </w:r>
          </w:p>
        </w:tc>
        <w:tc>
          <w:tcPr>
            <w:tcW w:w="2463" w:type="dxa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الصف 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عاشر</w:t>
            </w:r>
          </w:p>
        </w:tc>
        <w:tc>
          <w:tcPr>
            <w:tcW w:w="2464" w:type="dxa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سيرة النبوية</w:t>
            </w:r>
          </w:p>
        </w:tc>
        <w:tc>
          <w:tcPr>
            <w:tcW w:w="2924" w:type="dxa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</w:tr>
    </w:tbl>
    <w:p w:rsidR="00645B49" w:rsidRPr="00E35569" w:rsidRDefault="00645B49" w:rsidP="00645B49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645B49" w:rsidRPr="00E35569" w:rsidTr="00B87CD7">
        <w:tc>
          <w:tcPr>
            <w:tcW w:w="10314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الفكرة الكبرى للوحدة:</w:t>
            </w:r>
          </w:p>
        </w:tc>
      </w:tr>
      <w:tr w:rsidR="00645B49" w:rsidRPr="00E35569" w:rsidTr="00B87CD7">
        <w:tc>
          <w:tcPr>
            <w:tcW w:w="10314" w:type="dxa"/>
          </w:tcPr>
          <w:p w:rsidR="00645B49" w:rsidRPr="00B24FDD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أهمية السيرة النبوية في حياة المسلمين المعاصرة واستنباط الدروس والعبر المستفادة من غزوة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"حنين-وتبوك"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 وذكر أهم هذه الوفود لما في أخبارها من فقه وعلم وخلق وأدب وحسن سياسة النبي صلى الله عليه وسلم</w:t>
            </w: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</w:p>
        </w:tc>
      </w:tr>
    </w:tbl>
    <w:p w:rsidR="00645B49" w:rsidRPr="00E35569" w:rsidRDefault="00645B49" w:rsidP="00645B49">
      <w:pPr>
        <w:pStyle w:val="PreformattedText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314"/>
      </w:tblGrid>
      <w:tr w:rsidR="00645B49" w:rsidRPr="00E35569" w:rsidTr="00B87CD7">
        <w:tc>
          <w:tcPr>
            <w:tcW w:w="10314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المخرجات التعليمية </w:t>
            </w:r>
            <w:proofErr w:type="spellStart"/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645B49" w:rsidRPr="00E35569" w:rsidTr="00B87CD7">
        <w:tc>
          <w:tcPr>
            <w:tcW w:w="10314" w:type="dxa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طلبة قادرون على: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أبحاث علمية حول السيرة النبوية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.</w:t>
            </w:r>
            <w:proofErr w:type="spellEnd"/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عروض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تقديمية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محوسبة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حول غزوات الرسول عليه السلام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وسائل تعليمية حول الوحدة الدراسية </w:t>
            </w:r>
          </w:p>
          <w:p w:rsidR="00645B49" w:rsidRPr="002C4D44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عرض تمثيلي حول الوفود القادمة إلى النبي عليه السلام </w:t>
            </w:r>
          </w:p>
        </w:tc>
      </w:tr>
    </w:tbl>
    <w:p w:rsidR="00645B49" w:rsidRPr="00E35569" w:rsidRDefault="00645B49" w:rsidP="00645B4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745"/>
      </w:tblGrid>
      <w:tr w:rsidR="00645B49" w:rsidRPr="00E35569" w:rsidTr="00B87CD7">
        <w:tc>
          <w:tcPr>
            <w:tcW w:w="3284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المعارف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المهارات</w:t>
            </w:r>
          </w:p>
        </w:tc>
        <w:tc>
          <w:tcPr>
            <w:tcW w:w="3745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القيم والاتجاهات</w:t>
            </w:r>
          </w:p>
        </w:tc>
      </w:tr>
      <w:tr w:rsidR="00645B49" w:rsidRPr="00E35569" w:rsidTr="00B87CD7">
        <w:tc>
          <w:tcPr>
            <w:tcW w:w="3284" w:type="dxa"/>
          </w:tcPr>
          <w:p w:rsidR="00645B4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غزوة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حنين،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حمي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الوطيس،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المؤلفة قلوبهم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تبوك،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النواضح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،الظهر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النطع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عام الوفود، </w:t>
            </w:r>
          </w:p>
        </w:tc>
        <w:tc>
          <w:tcPr>
            <w:tcW w:w="3285" w:type="dxa"/>
          </w:tcPr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بيان الحكمة من توزيع النبي عليه السلام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استنباط الدروس والعبر من غزوتي حنين وتبوك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الموازنة بين موقف المؤمنين وموقف المنافقين من غزوة تبوك 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تعليل سبب تسمية عام الوفود بهذا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الأسم</w:t>
            </w:r>
            <w:proofErr w:type="spellEnd"/>
          </w:p>
        </w:tc>
        <w:tc>
          <w:tcPr>
            <w:tcW w:w="3745" w:type="dxa"/>
          </w:tcPr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الدروس والعبر المستفادة من غزوة حنين وغزوة تبوك وعام الوفود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تعزيز قيمة الحوار مع غير المسلمين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</w:tr>
    </w:tbl>
    <w:p w:rsidR="00645B49" w:rsidRPr="00E35569" w:rsidRDefault="00645B49" w:rsidP="00645B4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329"/>
        <w:gridCol w:w="2093"/>
      </w:tblGrid>
      <w:tr w:rsidR="00645B49" w:rsidRPr="00E35569" w:rsidTr="00B87CD7">
        <w:tc>
          <w:tcPr>
            <w:tcW w:w="8329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المهام التعليمية الرئيسة في الوحدة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أداة التقويم</w:t>
            </w:r>
          </w:p>
        </w:tc>
      </w:tr>
      <w:tr w:rsidR="00645B49" w:rsidRPr="00E35569" w:rsidTr="00B87CD7">
        <w:tc>
          <w:tcPr>
            <w:tcW w:w="8329" w:type="dxa"/>
          </w:tcPr>
          <w:p w:rsidR="00645B49" w:rsidRDefault="00645B49" w:rsidP="00645B49">
            <w:pPr>
              <w:pStyle w:val="PreformattedText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إعداد أبحاث علمية حول بعض غزوات النبي عليه السلام </w:t>
            </w:r>
          </w:p>
          <w:p w:rsidR="00645B49" w:rsidRDefault="00645B49" w:rsidP="00645B49">
            <w:pPr>
              <w:pStyle w:val="PreformattedText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إعداد عروض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تقديمية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محوسبة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حول غزوتي حنين وتبوك </w:t>
            </w:r>
          </w:p>
          <w:p w:rsidR="00645B49" w:rsidRDefault="00645B49" w:rsidP="00645B49">
            <w:pPr>
              <w:pStyle w:val="PreformattedText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إعداد وسائل تعليمية حول الوحدة الدراسية </w:t>
            </w:r>
          </w:p>
          <w:p w:rsidR="00645B49" w:rsidRDefault="00645B49" w:rsidP="00645B49">
            <w:pPr>
              <w:pStyle w:val="PreformattedText"/>
              <w:numPr>
                <w:ilvl w:val="0"/>
                <w:numId w:val="6"/>
              </w:numPr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عرض تمثيلي حول وفد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ثقيف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من الطائف مع النبي عليه السلام </w:t>
            </w:r>
          </w:p>
          <w:p w:rsidR="00645B49" w:rsidRDefault="00645B49" w:rsidP="00B87CD7">
            <w:pPr>
              <w:pStyle w:val="PreformattedText"/>
              <w:bidi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D20886" w:rsidRDefault="00645B49" w:rsidP="00B87CD7">
            <w:pPr>
              <w:pStyle w:val="PreformattedText"/>
              <w:bidi/>
              <w:ind w:left="36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645B49" w:rsidRPr="009A6B16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تقويم وصفي</w:t>
            </w:r>
            <w:r w:rsidRPr="009A6B1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645B49" w:rsidRPr="009A6B16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9A6B1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أوراق عمل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</w:t>
            </w:r>
            <w:r w:rsidRPr="009A6B1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استخدام المكتبة والانترنت</w:t>
            </w:r>
          </w:p>
          <w:p w:rsidR="00645B49" w:rsidRPr="009A6B16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أداة رصد والملاحظة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645B49" w:rsidRPr="00E35569" w:rsidRDefault="00645B49" w:rsidP="00645B49">
      <w:pPr>
        <w:pStyle w:val="PreformattedText"/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3260"/>
        <w:gridCol w:w="3970"/>
        <w:gridCol w:w="2093"/>
      </w:tblGrid>
      <w:tr w:rsidR="00645B49" w:rsidRPr="00E35569" w:rsidTr="00B87CD7"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رقم الدرس وعنوانه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الأهداف التعليمية </w:t>
            </w:r>
            <w:proofErr w:type="spellStart"/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التعلمية</w:t>
            </w:r>
            <w:proofErr w:type="spellEnd"/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أنشطة الدرس (دور </w:t>
            </w:r>
            <w:proofErr w:type="spellStart"/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المعلم،</w:t>
            </w:r>
            <w:proofErr w:type="spellEnd"/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 xml:space="preserve"> دور المتعلم</w:t>
            </w:r>
            <w:proofErr w:type="spellStart"/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)</w:t>
            </w:r>
            <w:proofErr w:type="spellEnd"/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</w:tr>
      <w:tr w:rsidR="00645B49" w:rsidRPr="00E35569" w:rsidTr="00B87CD7">
        <w:tc>
          <w:tcPr>
            <w:tcW w:w="1099" w:type="dxa"/>
          </w:tcPr>
          <w:p w:rsidR="00645B4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غزوة حنين</w:t>
            </w:r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8ه)</w:t>
            </w:r>
            <w:proofErr w:type="spellEnd"/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بيان سبب غزوة حنين</w:t>
            </w: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.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تحديد مكان حنين على الخريطة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توضيح استعداد المسلمين للخروج للغزوة.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تمثيل على جرأة النبي عليه السلام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بيان الحكمة من توزيع النبي عليه السلام الغنائم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استنباط الدروس والعبر من الدرس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3970" w:type="dxa"/>
          </w:tcPr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عرض أفكر و نشاط صفي قضية للنقاش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الآراء ومناقشتها والخروج برأي متفق عليه.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التمهيد: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مراجعة في الدرس السابق ومن ثم الدخول الى الوحدة ببيان أهمية السيرة النبوية باستخدام استراتيجية البطاقات المروحية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العرض: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الحوار والمناقشة وعرض القصص من قبل المعلم وطرح عدة أسئلة للمتعلم للوصول الى سبب الغزوة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يقوم المعلم بحضور معه خريطة لبيان مكان حنين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ودور المتعلم بتعين مكان حنين على الخريطة من خلال اسلوب العصف الذهني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استخدام اسلوب عرض القصص وذلك بحضور مقطع فيديو يبين حال المسلمين في غزوة حنين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عرض مشهد تمثيلي يبين شجاعة المسلمين في الغزوات </w:t>
            </w: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تقسيم الطلبة الى مجموعات  وتوزيع الأدوار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تنفيذ النشاط بشكل تعاوني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الاستنتاج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واسلوب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تحليل النصوص وعرض مقطع فيديو لأحد العلماء بتوضيح كيفية توزيع الغنائم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العصف الذهني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واسلوب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الاستنتاج من قبل المعلم ودور المتعلم بالإجابة وبيان الدروس والعبر 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الخاتمة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حل التقويم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</w:tc>
        <w:tc>
          <w:tcPr>
            <w:tcW w:w="2093" w:type="dxa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ــ طرح أسئلة 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تنفيذ ورقة عمل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645B49" w:rsidRPr="00E35569" w:rsidTr="00B87CD7">
        <w:tc>
          <w:tcPr>
            <w:tcW w:w="1099" w:type="dxa"/>
          </w:tcPr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lastRenderedPageBreak/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غزوة تبوك 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9ه)</w:t>
            </w:r>
            <w:proofErr w:type="spellEnd"/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بيان سبب غزوة تبوك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71AF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تحديد مكان تبوك على الخريطة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071AF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071AF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71AF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توضيح استعداد المسلمين للخروج للغزوة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71AF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الموازنة بين موقف المؤمنين وموقف المنافقين من الغزوة </w:t>
            </w:r>
          </w:p>
          <w:p w:rsidR="00645B49" w:rsidRPr="00071AF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071AF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بيان أهم النتائج المترتبة على الغزوة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970" w:type="dxa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قضية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أفكر</w:t>
            </w: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للنقاش</w:t>
            </w:r>
            <w:proofErr w:type="spellEnd"/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الآراء ومناقشتها والخروج برأي متفق عليه.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التمهيد: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مراجعة في الدرس السابق باستخدام استراتيجية الكرسي الساخن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071AF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العرض: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الحوار والمناقشة وعرض القصص من قبل المعلم وطرح عدة أسئلة للمتعلم للوصول الى سبب الغزوة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يقوم المعلم بحضور معه خريطة لبيان مكان تبوك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ودور المتعلم بتعين مكان تبوك على الخريطة من خلال اسلوب العصف الذهني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استخدام اسلوب عرض القصص وذلك بحضور مقطع فيديو يبين استعداد المسلمين في غزوة تبوك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عرض مشهد تمثيلي يبين موقف المؤمنين الصادقين وموقف المنافقين من الغزوة مع التوجيه والتدريب من قبل المعلم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استخدام اسلوب الاستنتاج والتحليل  لبيان أهم النتائج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الخاتمة: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حل التقويم 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تكليف الطلبة بحل الواجب ألبيتي </w:t>
            </w:r>
          </w:p>
        </w:tc>
        <w:tc>
          <w:tcPr>
            <w:tcW w:w="2093" w:type="dxa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طرح أسئلة تقويمية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حل أسئلة الكتاب المقرر.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ــ اختبار قصير</w:t>
            </w:r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645B49" w:rsidRPr="00E35569" w:rsidTr="00B87CD7">
        <w:tc>
          <w:tcPr>
            <w:tcW w:w="1099" w:type="dxa"/>
          </w:tcPr>
          <w:p w:rsidR="00645B4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E3556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  <w:t>3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ــ</w:t>
            </w:r>
            <w:proofErr w:type="spellEnd"/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عام الوفود 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A"/>
              </w:rPr>
              <w:t>9ه)</w:t>
            </w:r>
            <w:proofErr w:type="spellEnd"/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3260" w:type="dxa"/>
          </w:tcPr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يتوقع من الطلبة في نهاية الدرس أن يكونوا قادرين على: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تعليل سبب تسمية عام الوفود بهذا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الأسم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38700B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تعداد بعض أسماء الوفود التي قدمت على النبي عليه السلام </w:t>
            </w:r>
          </w:p>
          <w:p w:rsidR="00645B49" w:rsidRPr="0038700B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38700B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_ بيان مضامين الحوار بين الوفود والنبي عليه السلام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38700B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38700B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التمثيل على اتساع رقعة الدولة الإسلامية وعالميتها من خلال عام الوفود</w:t>
            </w:r>
          </w:p>
          <w:p w:rsidR="00645B49" w:rsidRPr="0038700B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38700B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_ بيان كيفية استقبال النبي عليه السلام للوفود</w:t>
            </w:r>
          </w:p>
        </w:tc>
        <w:tc>
          <w:tcPr>
            <w:tcW w:w="3970" w:type="dxa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lastRenderedPageBreak/>
              <w:t xml:space="preserve">دور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قضية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أفكر </w:t>
            </w: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للنقاش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طرح الآراء ومناقشتها والخروج برأي متفق عليه.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التمهيد: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مراجعة في الدرس السابق باستخدام استراتيجية البطاقات البريدية 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استخدام اسلوب الاستنتاج والعصف الذهني لتعليل سبب تسمية عام الوفود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المعلم: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تقسيم الطلبة إلى مجموعات وتوزيع المهام.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دور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المتعلم: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قيام كل مجموعة بالمهمة الموكلة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بها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</w:t>
            </w:r>
            <w:proofErr w:type="spellEnd"/>
            <w:r w:rsidRPr="00E3556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وفد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ثقيف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من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الطائف،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وفد بني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تميم،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وفد بني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سعد،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وفد بني أسد ،وفد عبد قيس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proofErr w:type="spellEnd"/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38700B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>عرض مشهد تمثيلي يبين مضامين الحوار بين الوفود والنبي عليه السلام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استخدام اسلوب الحوار والمناقشة وعرض مقطع فيديو لأحد العلماء يتحدث عن عالمية الاسلام خلال عام الوفود </w:t>
            </w:r>
          </w:p>
          <w:p w:rsidR="00645B4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الحوار والمناقشة وعرض القصص ببيان كيفية استقبال النبي عليه السلام للوفود</w:t>
            </w:r>
          </w:p>
          <w:p w:rsidR="00645B49" w:rsidRPr="0038700B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الخاتمة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حل التقويم </w:t>
            </w:r>
          </w:p>
        </w:tc>
        <w:tc>
          <w:tcPr>
            <w:tcW w:w="2093" w:type="dxa"/>
          </w:tcPr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lastRenderedPageBreak/>
              <w:t xml:space="preserve">ــ ورقة عمل 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اختبار قصير</w:t>
            </w:r>
          </w:p>
          <w:p w:rsidR="00645B49" w:rsidRPr="00E35569" w:rsidRDefault="00645B49" w:rsidP="00B87CD7">
            <w:pPr>
              <w:pStyle w:val="PreformattedText"/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E3556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ــ حل أسئلة التقويم</w:t>
            </w:r>
          </w:p>
        </w:tc>
      </w:tr>
    </w:tbl>
    <w:p w:rsidR="00645B49" w:rsidRPr="00E35569" w:rsidRDefault="00645B49" w:rsidP="00645B49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645B49" w:rsidRPr="004B10FF" w:rsidRDefault="00645B49" w:rsidP="00645B49">
      <w:pPr>
        <w:pStyle w:val="PreformattedText"/>
        <w:bidi/>
        <w:rPr>
          <w:rFonts w:ascii="Simplified Arabic" w:hAnsi="Simplified Arabic" w:cs="Simplified Arabic" w:hint="cs"/>
          <w:sz w:val="28"/>
          <w:szCs w:val="28"/>
          <w:rtl/>
          <w:lang w:bidi="ar-SA"/>
        </w:rPr>
      </w:pPr>
      <w:r w:rsidRPr="004B10FF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ملاحظات مديرة المدرسة </w:t>
      </w:r>
      <w:proofErr w:type="spellStart"/>
      <w:r w:rsidRPr="004B10FF"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  <w:r w:rsidRPr="004B10FF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 </w:t>
      </w:r>
    </w:p>
    <w:p w:rsidR="00645B49" w:rsidRPr="004B10FF" w:rsidRDefault="00645B49" w:rsidP="00645B49">
      <w:pPr>
        <w:pStyle w:val="PreformattedText"/>
        <w:bidi/>
        <w:rPr>
          <w:rFonts w:ascii="Simplified Arabic" w:hAnsi="Simplified Arabic" w:cs="Simplified Arabic" w:hint="cs"/>
          <w:sz w:val="28"/>
          <w:szCs w:val="28"/>
          <w:rtl/>
          <w:lang w:bidi="ar-SA"/>
        </w:rPr>
      </w:pPr>
    </w:p>
    <w:p w:rsidR="00645B49" w:rsidRPr="004B10FF" w:rsidRDefault="00645B49" w:rsidP="00645B49">
      <w:pPr>
        <w:pStyle w:val="PreformattedText"/>
        <w:bidi/>
        <w:rPr>
          <w:rFonts w:asciiTheme="minorBidi" w:hAnsiTheme="minorBidi" w:cstheme="minorBidi"/>
          <w:sz w:val="28"/>
          <w:szCs w:val="28"/>
          <w:rtl/>
          <w:lang w:bidi="ar-JO"/>
        </w:rPr>
      </w:pPr>
      <w:r w:rsidRPr="004B10FF">
        <w:rPr>
          <w:rFonts w:ascii="Simplified Arabic" w:hAnsi="Simplified Arabic" w:cs="Simplified Arabic" w:hint="cs"/>
          <w:sz w:val="28"/>
          <w:szCs w:val="28"/>
          <w:rtl/>
          <w:lang w:bidi="ar-SA"/>
        </w:rPr>
        <w:t xml:space="preserve">ملاحظات المشرف التربوي </w:t>
      </w:r>
      <w:proofErr w:type="spellStart"/>
      <w:r w:rsidRPr="004B10FF">
        <w:rPr>
          <w:rFonts w:ascii="Simplified Arabic" w:hAnsi="Simplified Arabic" w:cs="Simplified Arabic" w:hint="cs"/>
          <w:sz w:val="28"/>
          <w:szCs w:val="28"/>
          <w:rtl/>
          <w:lang w:bidi="ar-SA"/>
        </w:rPr>
        <w:t>:</w:t>
      </w:r>
      <w:proofErr w:type="spellEnd"/>
    </w:p>
    <w:p w:rsidR="00645B49" w:rsidRPr="004B10FF" w:rsidRDefault="00645B49" w:rsidP="00645B49">
      <w:pPr>
        <w:rPr>
          <w:sz w:val="28"/>
          <w:szCs w:val="28"/>
          <w:lang w:bidi="ar-SA"/>
        </w:rPr>
      </w:pPr>
    </w:p>
    <w:p w:rsidR="00645B49" w:rsidRPr="00645B49" w:rsidRDefault="00645B49" w:rsidP="00645B49">
      <w:pPr>
        <w:pStyle w:val="PreformattedText"/>
        <w:bidi/>
        <w:rPr>
          <w:rFonts w:asciiTheme="minorBidi" w:hAnsiTheme="minorBidi" w:cstheme="minorBidi"/>
          <w:sz w:val="24"/>
          <w:szCs w:val="24"/>
          <w:rtl/>
          <w:lang w:bidi="ar-JO"/>
        </w:rPr>
      </w:pPr>
    </w:p>
    <w:p w:rsidR="00815534" w:rsidRPr="00B32083" w:rsidRDefault="00815534">
      <w:pPr>
        <w:rPr>
          <w:lang w:bidi="ar-SA"/>
        </w:rPr>
      </w:pPr>
    </w:p>
    <w:sectPr w:rsidR="00815534" w:rsidRPr="00B32083" w:rsidSect="00544653">
      <w:headerReference w:type="default" r:id="rId7"/>
      <w:pgSz w:w="11906" w:h="16838"/>
      <w:pgMar w:top="1440" w:right="566" w:bottom="1440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CA4" w:rsidRDefault="00765CA4" w:rsidP="00FA34A9">
      <w:r>
        <w:separator/>
      </w:r>
    </w:p>
  </w:endnote>
  <w:endnote w:type="continuationSeparator" w:id="0">
    <w:p w:rsidR="00765CA4" w:rsidRDefault="00765CA4" w:rsidP="00FA3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CA4" w:rsidRDefault="00765CA4" w:rsidP="00FA34A9">
      <w:r>
        <w:separator/>
      </w:r>
    </w:p>
  </w:footnote>
  <w:footnote w:type="continuationSeparator" w:id="0">
    <w:p w:rsidR="00765CA4" w:rsidRDefault="00765CA4" w:rsidP="00FA3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4965"/>
      <w:docPartObj>
        <w:docPartGallery w:val="Page Numbers (Top of Page)"/>
        <w:docPartUnique/>
      </w:docPartObj>
    </w:sdtPr>
    <w:sdtContent>
      <w:p w:rsidR="00FA34A9" w:rsidRDefault="007A7FD2">
        <w:pPr>
          <w:pStyle w:val="a5"/>
        </w:pPr>
        <w:fldSimple w:instr=" PAGE   \* MERGEFORMAT ">
          <w:r w:rsidR="00E72FBE" w:rsidRPr="00E72FBE">
            <w:rPr>
              <w:rFonts w:cs="Liberation Serif"/>
              <w:noProof/>
              <w:szCs w:val="24"/>
              <w:lang w:val="ar-SA" w:bidi="ar-SA"/>
            </w:rPr>
            <w:t>11</w:t>
          </w:r>
        </w:fldSimple>
      </w:p>
    </w:sdtContent>
  </w:sdt>
  <w:p w:rsidR="00FA34A9" w:rsidRDefault="00FA34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4F9F"/>
    <w:multiLevelType w:val="hybridMultilevel"/>
    <w:tmpl w:val="7A50D3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D0280"/>
    <w:multiLevelType w:val="hybridMultilevel"/>
    <w:tmpl w:val="EE26D5AE"/>
    <w:lvl w:ilvl="0" w:tplc="A934C194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240ED"/>
    <w:multiLevelType w:val="hybridMultilevel"/>
    <w:tmpl w:val="7DB277B4"/>
    <w:lvl w:ilvl="0" w:tplc="5D144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B127B"/>
    <w:multiLevelType w:val="hybridMultilevel"/>
    <w:tmpl w:val="3C3A087E"/>
    <w:lvl w:ilvl="0" w:tplc="9F1C9CA0">
      <w:start w:val="4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F3BA9"/>
    <w:multiLevelType w:val="hybridMultilevel"/>
    <w:tmpl w:val="02CEE162"/>
    <w:lvl w:ilvl="0" w:tplc="3F6EC2A0">
      <w:numFmt w:val="bullet"/>
      <w:lvlText w:val="-"/>
      <w:lvlJc w:val="left"/>
      <w:pPr>
        <w:ind w:left="720" w:hanging="360"/>
      </w:pPr>
      <w:rPr>
        <w:rFonts w:ascii="Simplified Arabic" w:eastAsia="AR PL SungtiL GB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D76A9"/>
    <w:multiLevelType w:val="hybridMultilevel"/>
    <w:tmpl w:val="284C4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53A"/>
    <w:rsid w:val="000A38DA"/>
    <w:rsid w:val="00126AEA"/>
    <w:rsid w:val="00146645"/>
    <w:rsid w:val="001772CB"/>
    <w:rsid w:val="001907D4"/>
    <w:rsid w:val="001B02FF"/>
    <w:rsid w:val="001B7D7F"/>
    <w:rsid w:val="001F3869"/>
    <w:rsid w:val="002011A7"/>
    <w:rsid w:val="0020753A"/>
    <w:rsid w:val="00251FFD"/>
    <w:rsid w:val="002E17C9"/>
    <w:rsid w:val="00337BC8"/>
    <w:rsid w:val="00473BDC"/>
    <w:rsid w:val="00527F6F"/>
    <w:rsid w:val="00544653"/>
    <w:rsid w:val="00645B49"/>
    <w:rsid w:val="006535D8"/>
    <w:rsid w:val="00681E2E"/>
    <w:rsid w:val="0069028C"/>
    <w:rsid w:val="006B57FB"/>
    <w:rsid w:val="006E60DF"/>
    <w:rsid w:val="007036C2"/>
    <w:rsid w:val="0071568F"/>
    <w:rsid w:val="00765CA4"/>
    <w:rsid w:val="00783BBC"/>
    <w:rsid w:val="007A7FD2"/>
    <w:rsid w:val="00815534"/>
    <w:rsid w:val="00860979"/>
    <w:rsid w:val="0088571E"/>
    <w:rsid w:val="008B2A50"/>
    <w:rsid w:val="00933C37"/>
    <w:rsid w:val="00971658"/>
    <w:rsid w:val="009A6B16"/>
    <w:rsid w:val="00A4626A"/>
    <w:rsid w:val="00A93B27"/>
    <w:rsid w:val="00B24FDD"/>
    <w:rsid w:val="00B32083"/>
    <w:rsid w:val="00B5273D"/>
    <w:rsid w:val="00BA3681"/>
    <w:rsid w:val="00BE0DF4"/>
    <w:rsid w:val="00BF1EF8"/>
    <w:rsid w:val="00C20DE6"/>
    <w:rsid w:val="00C41E96"/>
    <w:rsid w:val="00C83B85"/>
    <w:rsid w:val="00D666F8"/>
    <w:rsid w:val="00D67448"/>
    <w:rsid w:val="00E01D89"/>
    <w:rsid w:val="00E06380"/>
    <w:rsid w:val="00E35569"/>
    <w:rsid w:val="00E57896"/>
    <w:rsid w:val="00E72FBE"/>
    <w:rsid w:val="00E87BAF"/>
    <w:rsid w:val="00EB2B86"/>
    <w:rsid w:val="00ED6F3E"/>
    <w:rsid w:val="00EE1830"/>
    <w:rsid w:val="00F12EC5"/>
    <w:rsid w:val="00F52C26"/>
    <w:rsid w:val="00F9399C"/>
    <w:rsid w:val="00FA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D8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6535D8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6535D8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E96"/>
    <w:pPr>
      <w:ind w:left="720"/>
      <w:contextualSpacing/>
    </w:pPr>
    <w:rPr>
      <w:rFonts w:cs="Mangal"/>
      <w:szCs w:val="21"/>
    </w:rPr>
  </w:style>
  <w:style w:type="paragraph" w:styleId="a5">
    <w:name w:val="header"/>
    <w:basedOn w:val="a"/>
    <w:link w:val="Char"/>
    <w:uiPriority w:val="99"/>
    <w:unhideWhenUsed/>
    <w:rsid w:val="00FA34A9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رأس صفحة Char"/>
    <w:basedOn w:val="a0"/>
    <w:link w:val="a5"/>
    <w:uiPriority w:val="99"/>
    <w:rsid w:val="00FA34A9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a6">
    <w:name w:val="footer"/>
    <w:basedOn w:val="a"/>
    <w:link w:val="Char0"/>
    <w:uiPriority w:val="99"/>
    <w:semiHidden/>
    <w:unhideWhenUsed/>
    <w:rsid w:val="00FA34A9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تذييل صفحة Char"/>
    <w:basedOn w:val="a0"/>
    <w:link w:val="a6"/>
    <w:uiPriority w:val="99"/>
    <w:semiHidden/>
    <w:rsid w:val="00FA34A9"/>
    <w:rPr>
      <w:rFonts w:ascii="Liberation Serif" w:eastAsia="AR PL SungtiL GB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D8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6535D8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6535D8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فلسطين للكمبيوتر</cp:lastModifiedBy>
  <cp:revision>7</cp:revision>
  <cp:lastPrinted>2018-09-02T11:05:00Z</cp:lastPrinted>
  <dcterms:created xsi:type="dcterms:W3CDTF">2018-09-09T18:24:00Z</dcterms:created>
  <dcterms:modified xsi:type="dcterms:W3CDTF">2018-09-12T20:09:00Z</dcterms:modified>
</cp:coreProperties>
</file>