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59" w:rsidRDefault="003F6859" w:rsidP="003F6859">
      <w:pPr>
        <w:spacing w:after="0"/>
        <w:ind w:right="3196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نموذج تخطيط بالمخرجات </w:t>
      </w:r>
    </w:p>
    <w:p w:rsidR="00B95808" w:rsidRDefault="00B95808" w:rsidP="003F6859">
      <w:pPr>
        <w:spacing w:after="0"/>
        <w:ind w:right="3196"/>
      </w:pPr>
    </w:p>
    <w:tbl>
      <w:tblPr>
        <w:tblW w:w="10394" w:type="dxa"/>
        <w:jc w:val="center"/>
        <w:tblInd w:w="-624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3F6859" w:rsidTr="0076549B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70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157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411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المبحث </w:t>
            </w:r>
          </w:p>
        </w:tc>
      </w:tr>
      <w:tr w:rsidR="003F6859" w:rsidTr="0076549B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7"/>
              <w:jc w:val="center"/>
            </w:pPr>
            <w:r>
              <w:rPr>
                <w:rFonts w:cs="Times New Roman" w:hint="cs"/>
                <w:rtl/>
              </w:rPr>
              <w:t xml:space="preserve">القران الكريم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9"/>
              <w:jc w:val="center"/>
            </w:pPr>
            <w:r>
              <w:rPr>
                <w:rFonts w:cs="Times New Roman" w:hint="cs"/>
                <w:rtl/>
              </w:rPr>
              <w:t xml:space="preserve">الحادي عشر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45"/>
              <w:jc w:val="center"/>
            </w:pPr>
            <w:r>
              <w:rPr>
                <w:rFonts w:cs="Times New Roman" w:hint="cs"/>
                <w:rtl/>
              </w:rPr>
              <w:t xml:space="preserve">التربية </w:t>
            </w:r>
            <w:r w:rsidR="00AB2234">
              <w:rPr>
                <w:rFonts w:cs="Times New Roman" w:hint="cs"/>
                <w:rtl/>
              </w:rPr>
              <w:t>الإسلامية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:rsidR="003F6859" w:rsidTr="0076549B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Default="003F6859" w:rsidP="0076549B">
            <w:pPr>
              <w:bidi w:val="0"/>
              <w:spacing w:after="0" w:line="240" w:lineRule="auto"/>
            </w:pPr>
          </w:p>
        </w:tc>
      </w:tr>
      <w:tr w:rsidR="003F6859" w:rsidTr="0076549B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Default="003F6859" w:rsidP="0076549B">
            <w:pPr>
              <w:bidi w:val="0"/>
              <w:spacing w:after="0" w:line="240" w:lineRule="auto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left="61"/>
              <w:jc w:val="left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F6859" w:rsidTr="0076549B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A542D7" w:rsidP="0076549B">
            <w:pPr>
              <w:bidi w:val="0"/>
              <w:spacing w:after="0" w:line="240" w:lineRule="auto"/>
              <w:ind w:right="612"/>
              <w:jc w:val="center"/>
            </w:pPr>
            <w:r>
              <w:rPr>
                <w:rFonts w:cs="Times New Roman" w:hint="cs"/>
                <w:rtl/>
              </w:rPr>
              <w:t xml:space="preserve">تدبر </w:t>
            </w:r>
            <w:r w:rsidR="00AB2234">
              <w:rPr>
                <w:rFonts w:cs="Times New Roman" w:hint="cs"/>
                <w:rtl/>
              </w:rPr>
              <w:t>آيات</w:t>
            </w:r>
            <w:r>
              <w:rPr>
                <w:rFonts w:cs="Times New Roman" w:hint="cs"/>
                <w:rtl/>
              </w:rPr>
              <w:t xml:space="preserve"> القرآن الكريم وتلاوته وتفسيره ومعرفة بعض </w:t>
            </w:r>
            <w:r w:rsidR="00AB2234">
              <w:rPr>
                <w:rFonts w:cs="Times New Roman" w:hint="cs"/>
                <w:rtl/>
              </w:rPr>
              <w:t>أحكام</w:t>
            </w:r>
            <w:r>
              <w:rPr>
                <w:rFonts w:cs="Times New Roman" w:hint="cs"/>
                <w:rtl/>
              </w:rPr>
              <w:t xml:space="preserve"> التجويد </w:t>
            </w:r>
          </w:p>
        </w:tc>
      </w:tr>
    </w:tbl>
    <w:p w:rsidR="003F6859" w:rsidRDefault="003F6859" w:rsidP="003F6859">
      <w:pPr>
        <w:bidi w:val="0"/>
        <w:spacing w:after="0"/>
        <w:ind w:right="23"/>
      </w:pPr>
    </w:p>
    <w:tbl>
      <w:tblPr>
        <w:tblW w:w="10394" w:type="dxa"/>
        <w:jc w:val="center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Tr="0076549B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3F6859" w:rsidTr="0076549B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9E0613" w:rsidRDefault="00A542D7" w:rsidP="00A542D7">
            <w:pPr>
              <w:bidi w:val="0"/>
              <w:spacing w:after="0" w:line="240" w:lineRule="auto"/>
              <w:ind w:right="208"/>
              <w:rPr>
                <w:b/>
                <w:bCs/>
                <w:sz w:val="28"/>
                <w:szCs w:val="28"/>
                <w:rtl/>
              </w:rPr>
            </w:pPr>
            <w:r w:rsidRPr="009E0613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9E061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تلاوة </w:t>
            </w:r>
            <w:r w:rsidR="00AB2234">
              <w:rPr>
                <w:rFonts w:cs="Times New Roman" w:hint="cs"/>
                <w:b/>
                <w:bCs/>
                <w:sz w:val="28"/>
                <w:szCs w:val="28"/>
                <w:rtl/>
              </w:rPr>
              <w:t>آيات</w:t>
            </w:r>
            <w:r w:rsidRPr="009E061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تلاوة </w:t>
            </w:r>
            <w:r w:rsidR="00AB2234" w:rsidRPr="009E0613">
              <w:rPr>
                <w:rFonts w:cs="Times New Roman" w:hint="cs"/>
                <w:b/>
                <w:bCs/>
                <w:sz w:val="28"/>
                <w:szCs w:val="28"/>
                <w:rtl/>
              </w:rPr>
              <w:t>سليمة</w:t>
            </w:r>
            <w:r w:rsidRPr="009E061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2D7" w:rsidRPr="009E0613" w:rsidRDefault="00A542D7" w:rsidP="00A542D7">
            <w:pPr>
              <w:bidi w:val="0"/>
              <w:spacing w:after="0" w:line="240" w:lineRule="auto"/>
              <w:ind w:right="208"/>
              <w:rPr>
                <w:b/>
                <w:bCs/>
                <w:sz w:val="24"/>
                <w:szCs w:val="24"/>
                <w:rtl/>
              </w:rPr>
            </w:pP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التمييز بين أنواع التفسير </w:t>
            </w:r>
          </w:p>
          <w:p w:rsidR="00A542D7" w:rsidRPr="009E0613" w:rsidRDefault="00A542D7" w:rsidP="00A542D7">
            <w:pPr>
              <w:bidi w:val="0"/>
              <w:spacing w:after="0" w:line="240" w:lineRule="auto"/>
              <w:ind w:right="208"/>
              <w:rPr>
                <w:b/>
                <w:bCs/>
                <w:sz w:val="24"/>
                <w:szCs w:val="24"/>
                <w:rtl/>
              </w:rPr>
            </w:pP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بيان الحكمة من </w:t>
            </w:r>
            <w:r w:rsidR="00AB2234"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الإسراء</w:t>
            </w: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والمعراج</w:t>
            </w:r>
          </w:p>
          <w:p w:rsidR="00A542D7" w:rsidRPr="009E0613" w:rsidRDefault="00A542D7" w:rsidP="00A542D7">
            <w:pPr>
              <w:bidi w:val="0"/>
              <w:spacing w:after="0" w:line="240" w:lineRule="auto"/>
              <w:ind w:right="208"/>
              <w:rPr>
                <w:b/>
                <w:bCs/>
                <w:sz w:val="24"/>
                <w:szCs w:val="24"/>
                <w:rtl/>
              </w:rPr>
            </w:pP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>توضيح بعض سنن الله في المجتمعات</w:t>
            </w:r>
          </w:p>
          <w:p w:rsidR="00A542D7" w:rsidRPr="009E0613" w:rsidRDefault="00A542D7" w:rsidP="00A542D7">
            <w:pPr>
              <w:bidi w:val="0"/>
              <w:spacing w:after="0" w:line="240" w:lineRule="auto"/>
              <w:ind w:right="208"/>
              <w:rPr>
                <w:b/>
                <w:bCs/>
                <w:sz w:val="24"/>
                <w:szCs w:val="24"/>
                <w:rtl/>
              </w:rPr>
            </w:pP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تعدد </w:t>
            </w:r>
            <w:r w:rsidR="00AB2234"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الأوامر</w:t>
            </w: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والنواهي الواردة في سورة </w:t>
            </w:r>
            <w:r w:rsidR="00AB2234"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الإسراء</w:t>
            </w:r>
            <w:r w:rsidRPr="009E0613">
              <w:rPr>
                <w:rFonts w:hint="cs"/>
                <w:b/>
                <w:bCs/>
                <w:sz w:val="24"/>
                <w:szCs w:val="24"/>
                <w:rtl/>
              </w:rPr>
              <w:t>(23-38)</w:t>
            </w:r>
          </w:p>
          <w:p w:rsidR="00A542D7" w:rsidRPr="009E0613" w:rsidRDefault="00A542D7" w:rsidP="00A542D7">
            <w:pPr>
              <w:bidi w:val="0"/>
              <w:spacing w:after="0" w:line="240" w:lineRule="auto"/>
              <w:ind w:right="208"/>
              <w:rPr>
                <w:b/>
                <w:bCs/>
                <w:sz w:val="24"/>
                <w:szCs w:val="24"/>
              </w:rPr>
            </w:pP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استخراج </w:t>
            </w:r>
            <w:r w:rsidR="00AB2234">
              <w:rPr>
                <w:rFonts w:cs="Times New Roman" w:hint="cs"/>
                <w:b/>
                <w:bCs/>
                <w:sz w:val="24"/>
                <w:szCs w:val="24"/>
                <w:rtl/>
              </w:rPr>
              <w:t>أحكام</w:t>
            </w: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النون الساكنة والتنوين و</w:t>
            </w:r>
            <w:r w:rsidR="00AB2234">
              <w:rPr>
                <w:rFonts w:cs="Times New Roman" w:hint="cs"/>
                <w:b/>
                <w:bCs/>
                <w:sz w:val="24"/>
                <w:szCs w:val="24"/>
                <w:rtl/>
              </w:rPr>
              <w:t>أحكام</w:t>
            </w: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الميم الساكنة من ال</w:t>
            </w:r>
            <w:r w:rsidR="00AB2234">
              <w:rPr>
                <w:rFonts w:cs="Times New Roman" w:hint="cs"/>
                <w:b/>
                <w:bCs/>
                <w:sz w:val="24"/>
                <w:szCs w:val="24"/>
                <w:rtl/>
              </w:rPr>
              <w:t>آيات</w:t>
            </w:r>
            <w:r w:rsidRPr="009E06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F6859" w:rsidRPr="009E0613" w:rsidRDefault="003F6859" w:rsidP="0076549B">
            <w:pPr>
              <w:bidi w:val="0"/>
              <w:spacing w:after="0" w:line="240" w:lineRule="auto"/>
              <w:ind w:right="208"/>
              <w:jc w:val="center"/>
              <w:rPr>
                <w:b/>
                <w:bCs/>
                <w:sz w:val="24"/>
                <w:szCs w:val="24"/>
              </w:rPr>
            </w:pP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  <w:p w:rsidR="003F6859" w:rsidRDefault="003F6859" w:rsidP="0076549B">
            <w:pPr>
              <w:bidi w:val="0"/>
              <w:spacing w:after="0" w:line="240" w:lineRule="auto"/>
              <w:ind w:right="208"/>
              <w:jc w:val="center"/>
            </w:pPr>
          </w:p>
        </w:tc>
      </w:tr>
    </w:tbl>
    <w:p w:rsidR="003F6859" w:rsidRDefault="003F6859" w:rsidP="003F6859">
      <w:pPr>
        <w:bidi w:val="0"/>
        <w:spacing w:after="0"/>
        <w:ind w:left="4470"/>
        <w:jc w:val="left"/>
      </w:pPr>
    </w:p>
    <w:tbl>
      <w:tblPr>
        <w:tblW w:w="10394" w:type="dxa"/>
        <w:jc w:val="center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3284"/>
        <w:gridCol w:w="3285"/>
        <w:gridCol w:w="3825"/>
      </w:tblGrid>
      <w:tr w:rsidR="003F6859" w:rsidTr="0076549B">
        <w:trPr>
          <w:trHeight w:val="283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  <w:rPr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4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7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F6859" w:rsidRPr="009E0613" w:rsidTr="0076549B">
        <w:trPr>
          <w:trHeight w:val="84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9E0613" w:rsidRDefault="00090D8E" w:rsidP="00090D8E">
            <w:pPr>
              <w:bidi w:val="0"/>
              <w:spacing w:after="0" w:line="240" w:lineRule="auto"/>
              <w:ind w:right="198"/>
              <w:rPr>
                <w:b/>
                <w:bCs/>
                <w:rtl/>
              </w:rPr>
            </w:pPr>
            <w:r w:rsidRPr="009E0613">
              <w:rPr>
                <w:rFonts w:cs="Times New Roman" w:hint="cs"/>
                <w:b/>
                <w:bCs/>
                <w:rtl/>
              </w:rPr>
              <w:t xml:space="preserve">تقدير مكانة المسجد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الأقصى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الدينية عند المسلمين</w:t>
            </w:r>
          </w:p>
          <w:p w:rsidR="00090D8E" w:rsidRPr="009E0613" w:rsidRDefault="00090D8E" w:rsidP="00090D8E">
            <w:pPr>
              <w:bidi w:val="0"/>
              <w:spacing w:after="0" w:line="240" w:lineRule="auto"/>
              <w:ind w:right="198"/>
              <w:rPr>
                <w:b/>
                <w:bCs/>
                <w:rtl/>
              </w:rPr>
            </w:pPr>
            <w:r w:rsidRPr="009E0613">
              <w:rPr>
                <w:rFonts w:cs="Times New Roman" w:hint="cs"/>
                <w:b/>
                <w:bCs/>
                <w:rtl/>
              </w:rPr>
              <w:t xml:space="preserve">تعظيم الله </w:t>
            </w:r>
          </w:p>
          <w:p w:rsidR="00090D8E" w:rsidRPr="009E0613" w:rsidRDefault="00090D8E" w:rsidP="00090D8E">
            <w:pPr>
              <w:bidi w:val="0"/>
              <w:spacing w:after="0" w:line="240" w:lineRule="auto"/>
              <w:ind w:right="198"/>
              <w:rPr>
                <w:b/>
                <w:bCs/>
                <w:rtl/>
              </w:rPr>
            </w:pPr>
            <w:r w:rsidRPr="009E0613">
              <w:rPr>
                <w:rFonts w:cs="Times New Roman" w:hint="cs"/>
                <w:b/>
                <w:bCs/>
                <w:rtl/>
              </w:rPr>
              <w:t xml:space="preserve">بر الوالدين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والإحسان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إلي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ذوي القربى </w:t>
            </w:r>
          </w:p>
          <w:p w:rsidR="00090D8E" w:rsidRPr="009E0613" w:rsidRDefault="00090D8E" w:rsidP="00090D8E">
            <w:pPr>
              <w:bidi w:val="0"/>
              <w:spacing w:after="0" w:line="240" w:lineRule="auto"/>
              <w:ind w:right="198"/>
              <w:rPr>
                <w:b/>
                <w:bCs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9E0613" w:rsidRDefault="00AB2234" w:rsidP="0076549B">
            <w:pPr>
              <w:bidi w:val="0"/>
              <w:spacing w:after="0" w:line="240" w:lineRule="auto"/>
              <w:ind w:right="198"/>
              <w:jc w:val="center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أسلوب</w:t>
            </w:r>
            <w:r w:rsidR="00C5122A" w:rsidRPr="009E0613">
              <w:rPr>
                <w:rFonts w:cs="Times New Roman" w:hint="cs"/>
                <w:b/>
                <w:bCs/>
                <w:rtl/>
              </w:rPr>
              <w:t xml:space="preserve"> تحليل النصوص</w:t>
            </w:r>
          </w:p>
          <w:p w:rsidR="00C5122A" w:rsidRPr="009E0613" w:rsidRDefault="00AB2234" w:rsidP="00C5122A">
            <w:pPr>
              <w:bidi w:val="0"/>
              <w:spacing w:after="0" w:line="240" w:lineRule="auto"/>
              <w:ind w:right="198"/>
              <w:jc w:val="center"/>
              <w:rPr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أسلوب</w:t>
            </w:r>
            <w:r w:rsidR="00C5122A" w:rsidRPr="009E0613">
              <w:rPr>
                <w:rFonts w:cs="Times New Roman" w:hint="cs"/>
                <w:b/>
                <w:bCs/>
                <w:rtl/>
              </w:rPr>
              <w:t xml:space="preserve"> الاستنتاج</w:t>
            </w:r>
          </w:p>
          <w:p w:rsidR="00C5122A" w:rsidRPr="009E0613" w:rsidRDefault="00C5122A" w:rsidP="00C5122A">
            <w:pPr>
              <w:bidi w:val="0"/>
              <w:spacing w:after="0" w:line="240" w:lineRule="auto"/>
              <w:ind w:right="198"/>
              <w:jc w:val="center"/>
              <w:rPr>
                <w:b/>
                <w:bCs/>
                <w:rtl/>
              </w:rPr>
            </w:pPr>
            <w:r w:rsidRPr="009E0613">
              <w:rPr>
                <w:rFonts w:cs="Times New Roman" w:hint="cs"/>
                <w:b/>
                <w:bCs/>
                <w:rtl/>
              </w:rPr>
              <w:t>ال</w:t>
            </w:r>
            <w:r w:rsidR="00AB2234">
              <w:rPr>
                <w:rFonts w:cs="Times New Roman" w:hint="cs"/>
                <w:b/>
                <w:bCs/>
                <w:rtl/>
              </w:rPr>
              <w:t>أسلوب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القصصي</w:t>
            </w:r>
          </w:p>
          <w:p w:rsidR="00C5122A" w:rsidRPr="009E0613" w:rsidRDefault="00AB2234" w:rsidP="00C5122A">
            <w:pPr>
              <w:bidi w:val="0"/>
              <w:spacing w:after="0" w:line="240" w:lineRule="auto"/>
              <w:ind w:right="198"/>
              <w:jc w:val="center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أسلوب</w:t>
            </w:r>
            <w:r w:rsidR="00C5122A" w:rsidRPr="009E0613">
              <w:rPr>
                <w:rFonts w:cs="Times New Roman" w:hint="cs"/>
                <w:b/>
                <w:bCs/>
                <w:rtl/>
              </w:rPr>
              <w:t xml:space="preserve"> الحوار والمناقشة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9E0613" w:rsidRDefault="00A542D7" w:rsidP="0076549B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</w:rPr>
            </w:pPr>
            <w:r w:rsidRPr="009E0613">
              <w:rPr>
                <w:rFonts w:cs="Times New Roman" w:hint="cs"/>
                <w:b/>
                <w:bCs/>
                <w:rtl/>
              </w:rPr>
              <w:t xml:space="preserve">التفسير </w:t>
            </w:r>
            <w:r w:rsidRPr="009E0613">
              <w:rPr>
                <w:rFonts w:hint="cs"/>
                <w:b/>
                <w:bCs/>
                <w:rtl/>
              </w:rPr>
              <w:t>,</w:t>
            </w:r>
            <w:r w:rsidRPr="009E0613">
              <w:rPr>
                <w:rFonts w:cs="Times New Roman" w:hint="cs"/>
                <w:b/>
                <w:bCs/>
                <w:rtl/>
              </w:rPr>
              <w:t>التفسير بالمأثور</w:t>
            </w:r>
            <w:r w:rsidRPr="009E0613">
              <w:rPr>
                <w:rFonts w:hint="cs"/>
                <w:b/>
                <w:bCs/>
                <w:rtl/>
              </w:rPr>
              <w:t>,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التفسير بالرأي </w:t>
            </w:r>
            <w:r w:rsidRPr="009E0613">
              <w:rPr>
                <w:rFonts w:hint="cs"/>
                <w:b/>
                <w:bCs/>
                <w:rtl/>
              </w:rPr>
              <w:t xml:space="preserve">, 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التفسير العلمي </w:t>
            </w:r>
            <w:r w:rsidRPr="009E0613">
              <w:rPr>
                <w:rFonts w:hint="cs"/>
                <w:b/>
                <w:bCs/>
                <w:rtl/>
              </w:rPr>
              <w:t xml:space="preserve">, 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التفسير الموضوعي </w:t>
            </w:r>
            <w:r w:rsidRPr="009E0613">
              <w:rPr>
                <w:rFonts w:hint="cs"/>
                <w:b/>
                <w:bCs/>
                <w:rtl/>
              </w:rPr>
              <w:t>,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التبذير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9E0613">
              <w:rPr>
                <w:rFonts w:hint="cs"/>
                <w:b/>
                <w:bCs/>
                <w:rtl/>
              </w:rPr>
              <w:t xml:space="preserve">,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الإسراف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9E0613">
              <w:rPr>
                <w:rFonts w:hint="cs"/>
                <w:b/>
                <w:bCs/>
                <w:rtl/>
              </w:rPr>
              <w:t>,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الإظهار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الحلقي </w:t>
            </w:r>
            <w:r w:rsidRPr="009E0613">
              <w:rPr>
                <w:rFonts w:hint="cs"/>
                <w:b/>
                <w:bCs/>
                <w:rtl/>
              </w:rPr>
              <w:t xml:space="preserve">,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الإدغام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بغنة </w:t>
            </w:r>
            <w:r w:rsidRPr="009E0613">
              <w:rPr>
                <w:rFonts w:hint="cs"/>
                <w:b/>
                <w:bCs/>
                <w:rtl/>
              </w:rPr>
              <w:t xml:space="preserve">,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الإخفاء</w:t>
            </w:r>
            <w:r w:rsidRPr="009E0613">
              <w:rPr>
                <w:rFonts w:cs="Times New Roman" w:hint="cs"/>
                <w:b/>
                <w:bCs/>
                <w:rtl/>
              </w:rPr>
              <w:t xml:space="preserve"> الحقيقي </w:t>
            </w:r>
            <w:r w:rsidRPr="009E0613">
              <w:rPr>
                <w:rFonts w:hint="cs"/>
                <w:b/>
                <w:bCs/>
                <w:rtl/>
              </w:rPr>
              <w:t xml:space="preserve">,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الإقلاب</w:t>
            </w:r>
            <w:r w:rsidR="00C5122A" w:rsidRPr="009E0613">
              <w:rPr>
                <w:rFonts w:cs="Times New Roman" w:hint="cs"/>
                <w:b/>
                <w:bCs/>
                <w:rtl/>
              </w:rPr>
              <w:t xml:space="preserve"> </w:t>
            </w:r>
            <w:r w:rsidR="00C5122A" w:rsidRPr="009E0613">
              <w:rPr>
                <w:rFonts w:hint="cs"/>
                <w:b/>
                <w:bCs/>
                <w:rtl/>
              </w:rPr>
              <w:t xml:space="preserve">,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الإدغام</w:t>
            </w:r>
            <w:r w:rsidR="00C5122A" w:rsidRPr="009E0613">
              <w:rPr>
                <w:rFonts w:cs="Times New Roman" w:hint="cs"/>
                <w:b/>
                <w:bCs/>
                <w:rtl/>
              </w:rPr>
              <w:t xml:space="preserve"> الشفوي</w:t>
            </w:r>
            <w:r w:rsidR="00C5122A" w:rsidRPr="009E0613">
              <w:rPr>
                <w:rFonts w:hint="cs"/>
                <w:b/>
                <w:bCs/>
                <w:rtl/>
              </w:rPr>
              <w:t xml:space="preserve">,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الإخفاء</w:t>
            </w:r>
            <w:r w:rsidR="00C5122A" w:rsidRPr="009E0613">
              <w:rPr>
                <w:rFonts w:cs="Times New Roman" w:hint="cs"/>
                <w:b/>
                <w:bCs/>
                <w:rtl/>
              </w:rPr>
              <w:t xml:space="preserve"> الشفوي </w:t>
            </w:r>
            <w:r w:rsidR="00C5122A" w:rsidRPr="009E0613">
              <w:rPr>
                <w:rFonts w:hint="cs"/>
                <w:b/>
                <w:bCs/>
                <w:rtl/>
              </w:rPr>
              <w:t xml:space="preserve">, </w:t>
            </w:r>
            <w:r w:rsidR="00AB2234" w:rsidRPr="009E0613">
              <w:rPr>
                <w:rFonts w:cs="Times New Roman" w:hint="cs"/>
                <w:b/>
                <w:bCs/>
                <w:rtl/>
              </w:rPr>
              <w:t>الإظهار</w:t>
            </w:r>
            <w:r w:rsidR="00C5122A" w:rsidRPr="009E0613">
              <w:rPr>
                <w:rFonts w:cs="Times New Roman" w:hint="cs"/>
                <w:b/>
                <w:bCs/>
                <w:rtl/>
              </w:rPr>
              <w:t xml:space="preserve"> الشفوي </w:t>
            </w:r>
          </w:p>
          <w:p w:rsidR="003F6859" w:rsidRPr="009E0613" w:rsidRDefault="003F6859" w:rsidP="0076549B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</w:rPr>
            </w:pPr>
          </w:p>
          <w:p w:rsidR="003F6859" w:rsidRPr="009E0613" w:rsidRDefault="003F6859" w:rsidP="0076549B">
            <w:pPr>
              <w:bidi w:val="0"/>
              <w:spacing w:after="0" w:line="240" w:lineRule="auto"/>
              <w:ind w:right="196"/>
              <w:jc w:val="center"/>
              <w:rPr>
                <w:b/>
                <w:bCs/>
              </w:rPr>
            </w:pPr>
          </w:p>
        </w:tc>
      </w:tr>
    </w:tbl>
    <w:p w:rsidR="003F6859" w:rsidRDefault="003F6859" w:rsidP="003F6859">
      <w:pPr>
        <w:bidi w:val="0"/>
        <w:spacing w:after="0"/>
        <w:ind w:left="4492"/>
        <w:jc w:val="left"/>
      </w:pPr>
    </w:p>
    <w:tbl>
      <w:tblPr>
        <w:tblW w:w="10544" w:type="dxa"/>
        <w:jc w:val="center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95"/>
        <w:gridCol w:w="1971"/>
        <w:gridCol w:w="121"/>
        <w:gridCol w:w="3630"/>
        <w:gridCol w:w="3312"/>
        <w:gridCol w:w="1271"/>
        <w:gridCol w:w="144"/>
      </w:tblGrid>
      <w:tr w:rsidR="003F6859" w:rsidTr="00AB196E">
        <w:trPr>
          <w:gridAfter w:val="1"/>
          <w:wAfter w:w="144" w:type="dxa"/>
          <w:trHeight w:val="311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6859" w:rsidRPr="0076549B" w:rsidRDefault="003F6859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2418CA" w:rsidTr="00AB196E">
        <w:trPr>
          <w:gridAfter w:val="1"/>
          <w:wAfter w:w="144" w:type="dxa"/>
          <w:trHeight w:val="1575"/>
          <w:jc w:val="center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8CA" w:rsidRDefault="002418CA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2418CA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ورقة عمل </w:t>
            </w:r>
          </w:p>
          <w:p w:rsidR="00AB196E" w:rsidRDefault="00D02E88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عرض </w:t>
            </w:r>
            <w:r w:rsidR="00AB2234">
              <w:rPr>
                <w:rFonts w:ascii="Arial" w:eastAsia="Arial" w:hAnsi="Arial" w:cs="Arial" w:hint="cs"/>
                <w:sz w:val="24"/>
                <w:szCs w:val="24"/>
                <w:rtl/>
              </w:rPr>
              <w:t>بوربوين</w:t>
            </w:r>
            <w:r w:rsidR="00AB2234">
              <w:rPr>
                <w:rFonts w:ascii="Arial" w:eastAsia="Arial" w:hAnsi="Arial" w:cs="Arial" w:hint="eastAsia"/>
                <w:sz w:val="24"/>
                <w:szCs w:val="24"/>
                <w:rtl/>
              </w:rPr>
              <w:t>ت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D02E88" w:rsidRDefault="00D02E88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بطاقات </w:t>
            </w:r>
          </w:p>
          <w:p w:rsidR="00D02E88" w:rsidRPr="002418CA" w:rsidRDefault="00D02E88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عمل مجموعات</w:t>
            </w:r>
          </w:p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8CA" w:rsidRDefault="002418CA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2418CA"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تقارن بين أنواع التفسير </w:t>
            </w:r>
          </w:p>
          <w:p w:rsidR="002418CA" w:rsidRDefault="00AB196E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تبين مكانة المسجد الاقصى</w:t>
            </w:r>
          </w:p>
          <w:p w:rsidR="00AB196E" w:rsidRDefault="00AB196E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ان تستنبط الدروس والعبر المستفادة من ال</w:t>
            </w:r>
            <w:r w:rsidR="00AB2234">
              <w:rPr>
                <w:rFonts w:ascii="Arial" w:eastAsia="Arial" w:hAnsi="Arial" w:cs="Arial" w:hint="cs"/>
                <w:sz w:val="24"/>
                <w:szCs w:val="24"/>
                <w:rtl/>
              </w:rPr>
              <w:t>آيات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.</w:t>
            </w:r>
          </w:p>
          <w:p w:rsidR="00AB196E" w:rsidRDefault="00AB196E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أن تقارن بين </w:t>
            </w:r>
            <w:r w:rsidR="00AB2234">
              <w:rPr>
                <w:rFonts w:ascii="Arial" w:eastAsia="Arial" w:hAnsi="Arial" w:cs="Arial" w:hint="cs"/>
                <w:sz w:val="24"/>
                <w:szCs w:val="24"/>
                <w:rtl/>
              </w:rPr>
              <w:t>أحكام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النون الساكنة والتنوين و</w:t>
            </w:r>
            <w:r w:rsidR="00AB2234">
              <w:rPr>
                <w:rFonts w:ascii="Arial" w:eastAsia="Arial" w:hAnsi="Arial" w:cs="Arial" w:hint="cs"/>
                <w:sz w:val="24"/>
                <w:szCs w:val="24"/>
                <w:rtl/>
              </w:rPr>
              <w:t>أحكام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الميم الساكنة </w:t>
            </w:r>
          </w:p>
          <w:p w:rsidR="00AB196E" w:rsidRPr="002418CA" w:rsidRDefault="00AB196E" w:rsidP="0076549B">
            <w:pPr>
              <w:spacing w:after="0" w:line="240" w:lineRule="auto"/>
              <w:jc w:val="lef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</w:tr>
      <w:tr w:rsidR="003F6859" w:rsidTr="00AB196E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560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76549B">
            <w:pPr>
              <w:spacing w:after="0" w:line="240" w:lineRule="auto"/>
              <w:ind w:right="92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لتقويم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76549B">
            <w:pPr>
              <w:spacing w:after="0" w:line="240" w:lineRule="auto"/>
              <w:ind w:right="134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 w:rsidRPr="0076549B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76549B">
            <w:pPr>
              <w:spacing w:after="0" w:line="240" w:lineRule="auto"/>
              <w:ind w:right="93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76549B">
            <w:pPr>
              <w:spacing w:after="0" w:line="240" w:lineRule="auto"/>
              <w:ind w:right="95"/>
              <w:jc w:val="center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3F6859" w:rsidRDefault="003F6859" w:rsidP="0076549B">
            <w:pPr>
              <w:spacing w:after="0" w:line="240" w:lineRule="auto"/>
              <w:ind w:right="488"/>
            </w:pPr>
            <w:r w:rsidRPr="0076549B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3F6859" w:rsidTr="00AB196E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1152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6F" w:rsidRP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84216F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>عرف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 علم التفسير</w:t>
            </w:r>
            <w:r w:rsidRPr="0084216F">
              <w:rPr>
                <w:rFonts w:hint="cs"/>
                <w:sz w:val="24"/>
                <w:szCs w:val="24"/>
                <w:rtl/>
              </w:rPr>
              <w:t>.</w:t>
            </w:r>
          </w:p>
          <w:p w:rsidR="0084216F" w:rsidRP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  <w:r w:rsidRPr="0084216F">
              <w:rPr>
                <w:rFonts w:hint="cs"/>
                <w:sz w:val="24"/>
                <w:szCs w:val="24"/>
                <w:rtl/>
              </w:rPr>
              <w:t xml:space="preserve">2- 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>بين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 أهمية علم التفسير</w:t>
            </w:r>
          </w:p>
          <w:p w:rsidR="0084216F" w:rsidRP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  <w:r w:rsidRPr="0084216F"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>حدد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 مصادر علم التفسير</w:t>
            </w:r>
            <w:r w:rsidRPr="0084216F">
              <w:rPr>
                <w:rFonts w:hint="cs"/>
                <w:sz w:val="24"/>
                <w:szCs w:val="24"/>
                <w:rtl/>
              </w:rPr>
              <w:t>.</w:t>
            </w:r>
          </w:p>
          <w:p w:rsidR="0084216F" w:rsidRP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4- </w:t>
            </w:r>
            <w:r>
              <w:rPr>
                <w:rFonts w:cs="Times New Roman" w:hint="cs"/>
                <w:sz w:val="24"/>
                <w:szCs w:val="24"/>
                <w:rtl/>
              </w:rPr>
              <w:t>عددي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 شروط المفسر</w:t>
            </w:r>
          </w:p>
          <w:p w:rsidR="0084216F" w:rsidRP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  <w:r w:rsidRPr="0084216F">
              <w:rPr>
                <w:rFonts w:hint="cs"/>
                <w:sz w:val="24"/>
                <w:szCs w:val="24"/>
                <w:rtl/>
              </w:rPr>
              <w:t xml:space="preserve">5- 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>وضح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 مراحل تدوين التفسير</w:t>
            </w:r>
            <w:r w:rsidRPr="0084216F">
              <w:rPr>
                <w:rFonts w:hint="cs"/>
                <w:sz w:val="24"/>
                <w:szCs w:val="24"/>
                <w:rtl/>
              </w:rPr>
              <w:t>.</w:t>
            </w:r>
          </w:p>
          <w:p w:rsidR="0084216F" w:rsidRP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  <w:r w:rsidRPr="0084216F">
              <w:rPr>
                <w:rFonts w:hint="cs"/>
                <w:sz w:val="24"/>
                <w:szCs w:val="24"/>
                <w:rtl/>
              </w:rPr>
              <w:t xml:space="preserve">6- 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>بين</w:t>
            </w:r>
            <w:r>
              <w:rPr>
                <w:rFonts w:cs="Times New Roman" w:hint="cs"/>
                <w:sz w:val="24"/>
                <w:szCs w:val="24"/>
                <w:rtl/>
              </w:rPr>
              <w:t>ي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 أنواع التفسير</w:t>
            </w:r>
            <w:r w:rsidRPr="0084216F">
              <w:rPr>
                <w:rFonts w:hint="cs"/>
                <w:sz w:val="24"/>
                <w:szCs w:val="24"/>
                <w:rtl/>
              </w:rPr>
              <w:t>.</w:t>
            </w:r>
          </w:p>
          <w:p w:rsid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</w:p>
          <w:p w:rsidR="0084216F" w:rsidRPr="0084216F" w:rsidRDefault="0084216F" w:rsidP="0084216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7</w:t>
            </w:r>
            <w:r w:rsidRPr="0084216F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عللي من شروط المفسر أن يكون عالما بعلوم اللغة العربية </w:t>
            </w:r>
          </w:p>
          <w:p w:rsidR="003F6859" w:rsidRPr="009E0613" w:rsidRDefault="0084216F" w:rsidP="009E0613">
            <w:pPr>
              <w:jc w:val="lowKashida"/>
              <w:rPr>
                <w:sz w:val="24"/>
                <w:szCs w:val="24"/>
              </w:rPr>
            </w:pPr>
            <w:r w:rsidRPr="0084216F">
              <w:rPr>
                <w:rFonts w:hint="cs"/>
                <w:sz w:val="24"/>
                <w:szCs w:val="24"/>
                <w:rtl/>
              </w:rPr>
              <w:t xml:space="preserve">8- </w:t>
            </w:r>
            <w:r w:rsidRPr="0084216F">
              <w:rPr>
                <w:rFonts w:cs="Times New Roman" w:hint="cs"/>
                <w:sz w:val="24"/>
                <w:szCs w:val="24"/>
                <w:rtl/>
              </w:rPr>
              <w:t xml:space="preserve">قارن بين التفسير بالمأثور والتفسير بالرأي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EF" w:rsidRDefault="007447EF" w:rsidP="00AB2234">
            <w:pPr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cs="Times New Roman" w:hint="cs"/>
                <w:sz w:val="24"/>
                <w:szCs w:val="24"/>
                <w:rtl/>
              </w:rPr>
              <w:lastRenderedPageBreak/>
              <w:t>تمهيد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sz w:val="24"/>
                <w:szCs w:val="24"/>
                <w:rtl/>
              </w:rPr>
              <w:t>ب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يان أهمية القران ومعرفة ما فيه من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وتشريعات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Pr="007447EF" w:rsidRDefault="007447EF" w:rsidP="007447E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العرض </w:t>
            </w:r>
          </w:p>
          <w:p w:rsidR="007447EF" w:rsidRPr="007447EF" w:rsidRDefault="00AB2234" w:rsidP="007447E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447EF" w:rsidRPr="007447EF">
              <w:rPr>
                <w:rFonts w:cs="Times New Roman" w:hint="cs"/>
                <w:sz w:val="24"/>
                <w:szCs w:val="24"/>
                <w:rtl/>
              </w:rPr>
              <w:t xml:space="preserve"> تحليل المفاهيم من خلال الحوار والمناقشة ومن ثم الرصد على السبورة</w:t>
            </w:r>
            <w:r w:rsidR="007447EF"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Pr="007447EF" w:rsidRDefault="00AB2234" w:rsidP="007447E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447EF" w:rsidRPr="007447EF">
              <w:rPr>
                <w:rFonts w:cs="Times New Roman" w:hint="cs"/>
                <w:sz w:val="24"/>
                <w:szCs w:val="24"/>
                <w:rtl/>
              </w:rPr>
              <w:t xml:space="preserve"> الحوار والمناقشة لاستنتاج أهمية علم التفسير</w:t>
            </w:r>
            <w:r w:rsidR="007447EF"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Default="00AB2234" w:rsidP="00AA2F74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447EF" w:rsidRPr="007447EF">
              <w:rPr>
                <w:rFonts w:cs="Times New Roman" w:hint="cs"/>
                <w:sz w:val="24"/>
                <w:szCs w:val="24"/>
                <w:rtl/>
              </w:rPr>
              <w:t xml:space="preserve"> العرض والحوار من خلال الخريطة المفاهيمية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7447EF">
              <w:rPr>
                <w:rFonts w:cs="Times New Roman" w:hint="cs"/>
                <w:sz w:val="24"/>
                <w:szCs w:val="24"/>
                <w:rtl/>
              </w:rPr>
              <w:t xml:space="preserve">لتحديد مصادر علم التفسير </w:t>
            </w:r>
            <w:r>
              <w:rPr>
                <w:rFonts w:cs="Times New Roman" w:hint="cs"/>
                <w:sz w:val="24"/>
                <w:szCs w:val="24"/>
                <w:rtl/>
              </w:rPr>
              <w:t>وأنواعه</w:t>
            </w:r>
            <w:r w:rsidR="007447E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7447EF"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AA2F74" w:rsidRPr="007447EF" w:rsidRDefault="00AA2F74" w:rsidP="00AA2F74">
            <w:pPr>
              <w:jc w:val="lowKashida"/>
              <w:rPr>
                <w:sz w:val="24"/>
                <w:szCs w:val="24"/>
                <w:rtl/>
              </w:rPr>
            </w:pPr>
          </w:p>
          <w:p w:rsidR="007447EF" w:rsidRPr="007447EF" w:rsidRDefault="00AB2234" w:rsidP="007447E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AA2F74">
              <w:rPr>
                <w:rFonts w:cs="Times New Roman" w:hint="cs"/>
                <w:sz w:val="24"/>
                <w:szCs w:val="24"/>
                <w:rtl/>
              </w:rPr>
              <w:t xml:space="preserve"> ا لمقارنة بين أنواع التفسير المختلفة </w:t>
            </w:r>
          </w:p>
          <w:p w:rsidR="007447EF" w:rsidRPr="007447EF" w:rsidRDefault="00AA2F74" w:rsidP="007447E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ضرب أمثلة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لأنواع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التفسير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Pr="00C3114F" w:rsidRDefault="007447EF" w:rsidP="007447EF">
            <w:pPr>
              <w:jc w:val="lowKashida"/>
              <w:rPr>
                <w:sz w:val="28"/>
                <w:szCs w:val="28"/>
                <w:rtl/>
              </w:rPr>
            </w:pPr>
          </w:p>
          <w:p w:rsidR="003F6859" w:rsidRDefault="003F6859" w:rsidP="009E0613">
            <w:pPr>
              <w:jc w:val="lowKashida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EF" w:rsidRPr="007447EF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cs="Times New Roman" w:hint="cs"/>
                <w:sz w:val="24"/>
                <w:szCs w:val="24"/>
                <w:rtl/>
              </w:rPr>
              <w:lastRenderedPageBreak/>
              <w:t>يتوقع من الطالبة أن</w:t>
            </w:r>
            <w:r w:rsidRPr="007447EF">
              <w:rPr>
                <w:rFonts w:hint="cs"/>
                <w:sz w:val="24"/>
                <w:szCs w:val="24"/>
                <w:rtl/>
              </w:rPr>
              <w:t>:</w:t>
            </w:r>
          </w:p>
          <w:p w:rsidR="007447EF" w:rsidRPr="007447EF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hint="cs"/>
                <w:sz w:val="24"/>
                <w:szCs w:val="24"/>
                <w:rtl/>
              </w:rPr>
              <w:t xml:space="preserve">1- 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>تعرف علم التفسير</w:t>
            </w:r>
          </w:p>
          <w:p w:rsidR="007447EF" w:rsidRPr="007447EF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hint="cs"/>
                <w:sz w:val="24"/>
                <w:szCs w:val="24"/>
                <w:rtl/>
              </w:rPr>
              <w:t xml:space="preserve">2- 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>تبين أهمية علم التفسير</w:t>
            </w:r>
            <w:r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Pr="007447EF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>تحدد مصادر علم التفسير</w:t>
            </w:r>
            <w:r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Pr="007447EF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hint="cs"/>
                <w:sz w:val="24"/>
                <w:szCs w:val="24"/>
                <w:rtl/>
              </w:rPr>
              <w:t xml:space="preserve">4- 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>تعدد شروط المفسر</w:t>
            </w:r>
            <w:r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Pr="007447EF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hint="cs"/>
                <w:sz w:val="24"/>
                <w:szCs w:val="24"/>
                <w:rtl/>
              </w:rPr>
              <w:t xml:space="preserve">5- 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>يوضح مراحل تدوين التفسير</w:t>
            </w:r>
            <w:r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7447EF" w:rsidRPr="007447EF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hint="cs"/>
                <w:sz w:val="24"/>
                <w:szCs w:val="24"/>
                <w:rtl/>
              </w:rPr>
              <w:t xml:space="preserve">6- 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>يبين أنواع التفسير</w:t>
            </w:r>
            <w:r w:rsidRPr="007447EF">
              <w:rPr>
                <w:rFonts w:hint="cs"/>
                <w:sz w:val="24"/>
                <w:szCs w:val="24"/>
                <w:rtl/>
              </w:rPr>
              <w:t>.</w:t>
            </w:r>
          </w:p>
          <w:p w:rsidR="00AA2F74" w:rsidRDefault="007447EF" w:rsidP="00AA2F74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7447EF">
              <w:rPr>
                <w:rFonts w:hint="cs"/>
                <w:sz w:val="24"/>
                <w:szCs w:val="24"/>
                <w:rtl/>
              </w:rPr>
              <w:t xml:space="preserve">7- 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 xml:space="preserve">تعلل من شروط المفسر </w:t>
            </w:r>
            <w:r w:rsidR="00AB2234" w:rsidRPr="007447EF">
              <w:rPr>
                <w:rFonts w:cs="Times New Roman" w:hint="cs"/>
                <w:sz w:val="24"/>
                <w:szCs w:val="24"/>
                <w:rtl/>
              </w:rPr>
              <w:t>أن</w:t>
            </w:r>
            <w:r w:rsidRPr="007447EF">
              <w:rPr>
                <w:rFonts w:cs="Times New Roman" w:hint="cs"/>
                <w:sz w:val="24"/>
                <w:szCs w:val="24"/>
                <w:rtl/>
              </w:rPr>
              <w:t xml:space="preserve"> يكون عالما بعلوم اللغة العربية </w:t>
            </w:r>
          </w:p>
          <w:p w:rsidR="00AB196E" w:rsidRDefault="00AB196E" w:rsidP="007447EF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</w:p>
          <w:p w:rsidR="007447EF" w:rsidRPr="007447EF" w:rsidRDefault="00AB196E" w:rsidP="007447EF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  <w:r w:rsidR="007447EF" w:rsidRPr="007447EF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7447EF" w:rsidRPr="007447EF">
              <w:rPr>
                <w:rFonts w:cs="Times New Roman" w:hint="cs"/>
                <w:sz w:val="24"/>
                <w:szCs w:val="24"/>
                <w:rtl/>
              </w:rPr>
              <w:t xml:space="preserve">تقارن بين التفسير بالرأي والتفسير </w:t>
            </w:r>
            <w:r w:rsidR="00AB2234" w:rsidRPr="007447EF">
              <w:rPr>
                <w:rFonts w:cs="Times New Roman" w:hint="cs"/>
                <w:sz w:val="24"/>
                <w:szCs w:val="24"/>
                <w:rtl/>
              </w:rPr>
              <w:t>بالمأثور</w:t>
            </w:r>
            <w:r w:rsidR="007447EF" w:rsidRPr="007447E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3F6859" w:rsidRPr="00AB196E" w:rsidRDefault="003F6859" w:rsidP="00AB196E">
            <w:pPr>
              <w:tabs>
                <w:tab w:val="left" w:pos="559"/>
              </w:tabs>
              <w:jc w:val="left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F6859" w:rsidP="0076549B">
            <w:pPr>
              <w:bidi w:val="0"/>
              <w:spacing w:after="0" w:line="240" w:lineRule="auto"/>
              <w:ind w:right="39"/>
              <w:jc w:val="center"/>
            </w:pPr>
            <w:r w:rsidRPr="0076549B">
              <w:rPr>
                <w:rFonts w:ascii="Arial" w:eastAsia="Arial" w:hAnsi="Arial" w:cs="Arial"/>
                <w:b/>
                <w:sz w:val="24"/>
              </w:rPr>
              <w:lastRenderedPageBreak/>
              <w:t xml:space="preserve"> 1</w:t>
            </w:r>
          </w:p>
          <w:p w:rsidR="003F6859" w:rsidRDefault="003F6859" w:rsidP="0076549B">
            <w:pPr>
              <w:bidi w:val="0"/>
              <w:spacing w:after="0" w:line="240" w:lineRule="auto"/>
              <w:ind w:right="108"/>
              <w:jc w:val="center"/>
            </w:pPr>
          </w:p>
          <w:p w:rsidR="003F6859" w:rsidRDefault="007447EF" w:rsidP="0076549B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Fonts w:cs="Times New Roman" w:hint="cs"/>
                <w:rtl/>
              </w:rPr>
              <w:t xml:space="preserve">التفسير </w:t>
            </w:r>
            <w:r w:rsidR="00AB2234">
              <w:rPr>
                <w:rFonts w:cs="Times New Roman" w:hint="cs"/>
                <w:rtl/>
              </w:rPr>
              <w:t>وأنواعه</w:t>
            </w:r>
            <w:r>
              <w:rPr>
                <w:rFonts w:cs="Times New Roman" w:hint="cs"/>
                <w:rtl/>
              </w:rPr>
              <w:t xml:space="preserve"> </w:t>
            </w:r>
          </w:p>
          <w:p w:rsidR="003F6859" w:rsidRDefault="003F6859" w:rsidP="0076549B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7447EF" w:rsidRDefault="007447EF" w:rsidP="007447EF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الفترة الزمنية للدرس </w:t>
            </w:r>
            <w:r>
              <w:rPr>
                <w:rFonts w:hint="cs"/>
                <w:rtl/>
              </w:rPr>
              <w:t>:</w:t>
            </w:r>
          </w:p>
          <w:p w:rsidR="007447EF" w:rsidRDefault="007447EF" w:rsidP="007447EF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من </w:t>
            </w:r>
            <w:r>
              <w:rPr>
                <w:rFonts w:hint="cs"/>
                <w:rtl/>
              </w:rPr>
              <w:t>_______</w:t>
            </w:r>
          </w:p>
          <w:p w:rsidR="007447EF" w:rsidRDefault="007447EF" w:rsidP="007447EF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Fonts w:cs="Times New Roman" w:hint="cs"/>
                <w:rtl/>
              </w:rPr>
              <w:t xml:space="preserve">الى </w:t>
            </w:r>
            <w:r>
              <w:rPr>
                <w:rFonts w:hint="cs"/>
                <w:rtl/>
              </w:rPr>
              <w:t>________</w:t>
            </w:r>
          </w:p>
        </w:tc>
      </w:tr>
      <w:tr w:rsidR="003F6859" w:rsidTr="00BD6B21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9774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8" w:rsidRPr="00D02E88" w:rsidRDefault="00D02E88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- </w:t>
            </w:r>
            <w:r w:rsidR="00AB2234" w:rsidRPr="00D02E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أتلو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الكريمة تلاوة سليمة. </w:t>
            </w:r>
          </w:p>
          <w:p w:rsidR="00D02E88" w:rsidRPr="00D02E88" w:rsidRDefault="00D02E88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2- بيني المقصود بالمفردات والتراكيب التالية: أكثر نفيرا، وكيلا، الكرة، سبحان. </w:t>
            </w:r>
          </w:p>
          <w:p w:rsidR="00D02E88" w:rsidRPr="00D02E88" w:rsidRDefault="00D02E88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3- عللي: تسمية سورة الإسراء بهذا الاسم.</w:t>
            </w:r>
          </w:p>
          <w:p w:rsidR="00D02E88" w:rsidRPr="00D02E88" w:rsidRDefault="00D02E88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4-فسري  النصوص الشرعية الآتية: </w:t>
            </w:r>
          </w:p>
          <w:p w:rsidR="00D02E88" w:rsidRPr="00D02E88" w:rsidRDefault="00D02E88" w:rsidP="00D02E88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قوله تعالى: وقضينا إلى بني إسرائيل في الكتاب لتفسدن في الأرض.</w:t>
            </w:r>
          </w:p>
          <w:p w:rsidR="00D02E88" w:rsidRPr="00D02E88" w:rsidRDefault="00D02E88" w:rsidP="00D02E88">
            <w:pPr>
              <w:numPr>
                <w:ilvl w:val="0"/>
                <w:numId w:val="1"/>
              </w:numPr>
              <w:spacing w:after="0" w:line="240" w:lineRule="auto"/>
              <w:ind w:left="426"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قوله تعالى: إن هذا القرآن يهدي للتي هي أقوم</w:t>
            </w:r>
          </w:p>
          <w:p w:rsidR="00D02E88" w:rsidRPr="00D02E88" w:rsidRDefault="00D02E88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5- بين مكانة المسجد الأقصى عند المسلمين.</w:t>
            </w:r>
          </w:p>
          <w:p w:rsidR="00D02E88" w:rsidRPr="00D02E88" w:rsidRDefault="00D02E88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6-عللي الحكمة من حادثة </w:t>
            </w:r>
            <w:r w:rsidR="00AB2234" w:rsidRPr="00D02E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الإسراء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والمعراج</w:t>
            </w:r>
          </w:p>
          <w:p w:rsidR="00D02E88" w:rsidRPr="00D02E88" w:rsidRDefault="00D02E88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7- اشرحي فساد بني إسرائيل كما عرضتها 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سورة الإسراء..</w:t>
            </w:r>
          </w:p>
          <w:p w:rsidR="003F6859" w:rsidRPr="009E0613" w:rsidRDefault="00D02E88" w:rsidP="00D02E88">
            <w:pPr>
              <w:bidi w:val="0"/>
              <w:spacing w:after="0" w:line="240" w:lineRule="auto"/>
              <w:ind w:right="110"/>
              <w:jc w:val="center"/>
              <w:rPr>
                <w:rFonts w:cs="Times New Roman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8- عددي الدروس والعبر المستفادة من 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الدرس.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8" w:rsidRPr="00D02E88" w:rsidRDefault="00D02E88" w:rsidP="00D02E88">
            <w:pPr>
              <w:jc w:val="lowKashida"/>
              <w:rPr>
                <w:sz w:val="24"/>
                <w:szCs w:val="24"/>
                <w:rtl/>
              </w:rPr>
            </w:pPr>
            <w:r w:rsidRPr="00D02E88">
              <w:rPr>
                <w:rFonts w:cs="Times New Roman" w:hint="cs"/>
                <w:sz w:val="24"/>
                <w:szCs w:val="24"/>
                <w:rtl/>
              </w:rPr>
              <w:t>تمهيد</w:t>
            </w:r>
            <w:r w:rsidRPr="00D02E88">
              <w:rPr>
                <w:rFonts w:hint="cs"/>
                <w:sz w:val="24"/>
                <w:szCs w:val="24"/>
                <w:rtl/>
              </w:rPr>
              <w:t>:</w:t>
            </w:r>
          </w:p>
          <w:p w:rsidR="00D02E88" w:rsidRPr="00D02E88" w:rsidRDefault="00D02E88" w:rsidP="00D02E88">
            <w:pPr>
              <w:jc w:val="lowKashida"/>
              <w:rPr>
                <w:sz w:val="24"/>
                <w:szCs w:val="24"/>
                <w:rtl/>
              </w:rPr>
            </w:pPr>
            <w:r w:rsidRPr="00D02E88">
              <w:rPr>
                <w:rFonts w:cs="Times New Roman" w:hint="cs"/>
                <w:sz w:val="24"/>
                <w:szCs w:val="24"/>
                <w:rtl/>
              </w:rPr>
              <w:t xml:space="preserve">تعريف عام بالسورة </w:t>
            </w:r>
          </w:p>
          <w:p w:rsidR="00D02E88" w:rsidRPr="00D02E88" w:rsidRDefault="00D02E88" w:rsidP="00D02E88">
            <w:pPr>
              <w:jc w:val="lowKashida"/>
              <w:rPr>
                <w:sz w:val="24"/>
                <w:szCs w:val="24"/>
                <w:rtl/>
              </w:rPr>
            </w:pPr>
            <w:r w:rsidRPr="00D02E88">
              <w:rPr>
                <w:rFonts w:cs="Times New Roman" w:hint="cs"/>
                <w:sz w:val="24"/>
                <w:szCs w:val="24"/>
                <w:rtl/>
              </w:rPr>
              <w:t xml:space="preserve">العرض </w:t>
            </w:r>
            <w:r w:rsidRPr="00D02E88">
              <w:rPr>
                <w:rFonts w:hint="cs"/>
                <w:sz w:val="24"/>
                <w:szCs w:val="24"/>
                <w:rtl/>
              </w:rPr>
              <w:t>:</w:t>
            </w:r>
          </w:p>
          <w:p w:rsidR="00D02E88" w:rsidRPr="00D02E88" w:rsidRDefault="00D02E88" w:rsidP="00D02E88">
            <w:pPr>
              <w:jc w:val="lowKashida"/>
              <w:rPr>
                <w:sz w:val="24"/>
                <w:szCs w:val="24"/>
                <w:rtl/>
              </w:rPr>
            </w:pPr>
            <w:r w:rsidRPr="00D02E88">
              <w:rPr>
                <w:rFonts w:cs="Times New Roman" w:hint="cs"/>
                <w:sz w:val="24"/>
                <w:szCs w:val="24"/>
                <w:rtl/>
              </w:rPr>
              <w:t>تلاوة القدوة، المعلم ثم الطلبة مع الاستفادة من التكنولوجيا</w:t>
            </w:r>
            <w:r w:rsidRPr="00D02E88">
              <w:rPr>
                <w:rFonts w:hint="cs"/>
                <w:sz w:val="24"/>
                <w:szCs w:val="24"/>
                <w:rtl/>
              </w:rPr>
              <w:t>.</w:t>
            </w:r>
          </w:p>
          <w:p w:rsidR="00D02E88" w:rsidRPr="00D02E88" w:rsidRDefault="00AB2234" w:rsidP="00D02E8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D02E88" w:rsidRPr="00D02E88">
              <w:rPr>
                <w:rFonts w:cs="Times New Roman" w:hint="cs"/>
                <w:sz w:val="24"/>
                <w:szCs w:val="24"/>
                <w:rtl/>
              </w:rPr>
              <w:t xml:space="preserve"> تحليل المفاهيم مع الرصد على السبورة، يمكن استخدام البطاقات</w:t>
            </w:r>
            <w:r w:rsidR="00D02E88" w:rsidRPr="00D02E88">
              <w:rPr>
                <w:rFonts w:hint="cs"/>
                <w:sz w:val="24"/>
                <w:szCs w:val="24"/>
                <w:rtl/>
              </w:rPr>
              <w:t>.</w:t>
            </w:r>
            <w:r w:rsidR="00D02E88" w:rsidRPr="00D02E88">
              <w:rPr>
                <w:rFonts w:cs="Times New Roman" w:hint="cs"/>
                <w:sz w:val="24"/>
                <w:szCs w:val="24"/>
                <w:rtl/>
              </w:rPr>
              <w:t>لمعاني المفردات والتراكيب</w:t>
            </w:r>
          </w:p>
          <w:p w:rsidR="00D02E88" w:rsidRPr="00D02E88" w:rsidRDefault="00AB2234" w:rsidP="00D02E8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D02E88" w:rsidRPr="00D02E88">
              <w:rPr>
                <w:rFonts w:cs="Times New Roman" w:hint="cs"/>
                <w:sz w:val="24"/>
                <w:szCs w:val="24"/>
                <w:rtl/>
              </w:rPr>
              <w:t xml:space="preserve"> التعليل والاستقصاء، لبيان سبب تسمية سورة </w:t>
            </w:r>
            <w:r w:rsidRPr="00D02E88">
              <w:rPr>
                <w:rFonts w:cs="Times New Roman" w:hint="cs"/>
                <w:sz w:val="24"/>
                <w:szCs w:val="24"/>
                <w:rtl/>
              </w:rPr>
              <w:t>الإسراء</w:t>
            </w:r>
            <w:r w:rsidR="00D02E88" w:rsidRPr="00D02E88">
              <w:rPr>
                <w:rFonts w:cs="Times New Roman" w:hint="cs"/>
                <w:sz w:val="24"/>
                <w:szCs w:val="24"/>
                <w:rtl/>
              </w:rPr>
              <w:t xml:space="preserve"> بهذا الاسم والحكمة من حادثة </w:t>
            </w:r>
            <w:r w:rsidRPr="00D02E88">
              <w:rPr>
                <w:rFonts w:cs="Times New Roman" w:hint="cs"/>
                <w:sz w:val="24"/>
                <w:szCs w:val="24"/>
                <w:rtl/>
              </w:rPr>
              <w:t>الإسراء</w:t>
            </w:r>
            <w:r w:rsidR="00D02E88" w:rsidRPr="00D02E88">
              <w:rPr>
                <w:rFonts w:cs="Times New Roman" w:hint="cs"/>
                <w:sz w:val="24"/>
                <w:szCs w:val="24"/>
                <w:rtl/>
              </w:rPr>
              <w:t xml:space="preserve"> والمعراج كما يمكن تنفيذ هذا الهدف من خلال الحوار والمناقشة</w:t>
            </w:r>
            <w:r w:rsidR="00D02E88" w:rsidRPr="00D02E88">
              <w:rPr>
                <w:rFonts w:hint="cs"/>
                <w:sz w:val="24"/>
                <w:szCs w:val="24"/>
                <w:rtl/>
              </w:rPr>
              <w:t>.</w:t>
            </w:r>
          </w:p>
          <w:p w:rsidR="00D02E88" w:rsidRPr="00D02E88" w:rsidRDefault="00AB2234" w:rsidP="00D02E8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D02E88" w:rsidRPr="00D02E88">
              <w:rPr>
                <w:rFonts w:cs="Times New Roman" w:hint="cs"/>
                <w:sz w:val="24"/>
                <w:szCs w:val="24"/>
                <w:rtl/>
              </w:rPr>
              <w:t xml:space="preserve">   التحليل للنص القرآني للوصول إلى المعنى الإجمالي لل</w:t>
            </w:r>
            <w:r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="00D02E88" w:rsidRPr="00D02E88">
              <w:rPr>
                <w:rFonts w:hint="cs"/>
                <w:sz w:val="24"/>
                <w:szCs w:val="24"/>
                <w:rtl/>
              </w:rPr>
              <w:t>.</w:t>
            </w:r>
            <w:r w:rsidR="00D02E88" w:rsidRPr="00D02E88">
              <w:rPr>
                <w:rFonts w:cs="Times New Roman" w:hint="cs"/>
                <w:sz w:val="24"/>
                <w:szCs w:val="24"/>
                <w:rtl/>
              </w:rPr>
              <w:t xml:space="preserve">وتفسيرها </w:t>
            </w:r>
            <w:r w:rsidR="00D02E88" w:rsidRPr="00D02E88">
              <w:rPr>
                <w:rFonts w:hint="cs"/>
                <w:sz w:val="24"/>
                <w:szCs w:val="24"/>
                <w:rtl/>
              </w:rPr>
              <w:t>.</w:t>
            </w:r>
          </w:p>
          <w:p w:rsidR="000F3037" w:rsidRPr="0034251A" w:rsidRDefault="000F3037" w:rsidP="000F3037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cs="Times New Roman" w:hint="cs"/>
                <w:sz w:val="24"/>
                <w:szCs w:val="24"/>
                <w:rtl/>
              </w:rPr>
              <w:t>وعرض فيديو لما يتعرض له المسجد الأقصى من تهويد من قبل الاحتلال الإسرائيلي ومن ثم مناقشة مكانة المسجد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3F6859" w:rsidRPr="009E0613" w:rsidRDefault="00AB2234" w:rsidP="009E0613">
            <w:pPr>
              <w:jc w:val="lowKashida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0F3037" w:rsidRPr="0034251A">
              <w:rPr>
                <w:rFonts w:cs="Times New Roman" w:hint="cs"/>
                <w:sz w:val="24"/>
                <w:szCs w:val="24"/>
                <w:rtl/>
              </w:rPr>
              <w:t xml:space="preserve"> تحليل النصوص القرآنية</w:t>
            </w:r>
            <w:r w:rsidR="000F3037">
              <w:rPr>
                <w:rFonts w:cs="Times New Roman" w:hint="cs"/>
                <w:rtl/>
              </w:rPr>
              <w:t xml:space="preserve"> بعد عرض </w:t>
            </w:r>
            <w:r>
              <w:rPr>
                <w:rFonts w:cs="Times New Roman" w:hint="cs"/>
                <w:rtl/>
              </w:rPr>
              <w:t>آيات</w:t>
            </w:r>
            <w:r w:rsidR="000F3037">
              <w:rPr>
                <w:rFonts w:cs="Times New Roman" w:hint="cs"/>
                <w:rtl/>
              </w:rPr>
              <w:t xml:space="preserve"> فساد بني إسرائيل</w:t>
            </w:r>
            <w:r w:rsidR="000F3037" w:rsidRPr="0034251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6E" w:rsidRPr="00D02E88" w:rsidRDefault="00AB196E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يتوقع من الطالبة أن:</w:t>
            </w:r>
          </w:p>
          <w:p w:rsidR="00AB196E" w:rsidRPr="00D02E88" w:rsidRDefault="00AB196E" w:rsidP="00D02E8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1- يتلو ال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الكريمة تلاوة سليمة.</w:t>
            </w:r>
          </w:p>
          <w:p w:rsidR="00AB196E" w:rsidRPr="00D02E88" w:rsidRDefault="00AB196E" w:rsidP="00AB196E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2- تبين  المفردات والتراكيب الواردة في ال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</w:p>
          <w:p w:rsidR="00AB196E" w:rsidRPr="00D02E88" w:rsidRDefault="00AB196E" w:rsidP="00AB196E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3- تعلل تسمية سورة الإسراء بهذا الاسم.</w:t>
            </w:r>
          </w:p>
          <w:p w:rsidR="00AB196E" w:rsidRPr="00D02E88" w:rsidRDefault="00AB196E" w:rsidP="00AB196E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4- تشرح ال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شرحاً </w:t>
            </w:r>
            <w:r w:rsidR="00AB2234" w:rsidRPr="00D02E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إجماليا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.</w:t>
            </w:r>
          </w:p>
          <w:p w:rsidR="00AB196E" w:rsidRPr="00D02E88" w:rsidRDefault="00AB196E" w:rsidP="00AB196E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5- تبين مكانة المسجد الأقصى عند المسلمين.</w:t>
            </w:r>
          </w:p>
          <w:p w:rsidR="00AB196E" w:rsidRPr="00D02E88" w:rsidRDefault="00AB196E" w:rsidP="00AB196E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6-أن تعلل الحكمة من حادثة </w:t>
            </w:r>
            <w:r w:rsidR="00AB2234" w:rsidRPr="00D02E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الإسراء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والمعراج .</w:t>
            </w:r>
          </w:p>
          <w:p w:rsidR="00AB196E" w:rsidRPr="00D02E88" w:rsidRDefault="00AB196E" w:rsidP="00AB196E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7- يشرح فساد بني إسرائيل من خلال ال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الكريمة.</w:t>
            </w:r>
          </w:p>
          <w:p w:rsidR="00AB196E" w:rsidRPr="00D02E88" w:rsidRDefault="00AB196E" w:rsidP="00AB196E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8. تعدد  الدروس والعبر المستفادة.</w:t>
            </w:r>
          </w:p>
          <w:p w:rsidR="003F6859" w:rsidRPr="009E0613" w:rsidRDefault="00AB196E" w:rsidP="009E0613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D02E88">
              <w:rPr>
                <w:rFonts w:ascii="Times New Roman" w:hAnsi="Times New Roman" w:cs="Times New Roman"/>
                <w:sz w:val="24"/>
                <w:szCs w:val="24"/>
                <w:rtl/>
              </w:rPr>
              <w:t>من ال</w:t>
            </w:r>
            <w:r w:rsidR="00AB2234">
              <w:rPr>
                <w:rFonts w:ascii="Times New Roman" w:hAnsi="Times New Roman" w:cs="Times New Roman"/>
                <w:sz w:val="24"/>
                <w:szCs w:val="24"/>
                <w:rtl/>
              </w:rPr>
              <w:t>آيات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F6859" w:rsidP="0076549B">
            <w:pPr>
              <w:bidi w:val="0"/>
              <w:spacing w:after="0" w:line="240" w:lineRule="auto"/>
              <w:ind w:right="39"/>
              <w:jc w:val="center"/>
            </w:pPr>
            <w:r w:rsidRPr="0076549B">
              <w:rPr>
                <w:rFonts w:ascii="Arial" w:eastAsia="Arial" w:hAnsi="Arial" w:cs="Arial"/>
                <w:b/>
                <w:sz w:val="24"/>
              </w:rPr>
              <w:t xml:space="preserve"> 2</w:t>
            </w:r>
          </w:p>
          <w:p w:rsidR="003F6859" w:rsidRDefault="003F6859" w:rsidP="0076549B">
            <w:pPr>
              <w:bidi w:val="0"/>
              <w:spacing w:after="0" w:line="240" w:lineRule="auto"/>
              <w:ind w:right="108"/>
              <w:jc w:val="center"/>
            </w:pPr>
          </w:p>
          <w:p w:rsidR="003F6859" w:rsidRDefault="003F6859" w:rsidP="0076549B">
            <w:pPr>
              <w:bidi w:val="0"/>
              <w:spacing w:after="0" w:line="240" w:lineRule="auto"/>
              <w:ind w:right="108"/>
              <w:jc w:val="center"/>
            </w:pPr>
          </w:p>
          <w:p w:rsidR="003F6859" w:rsidRDefault="00D02E88" w:rsidP="0076549B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سورة </w:t>
            </w:r>
            <w:r w:rsidR="00AB2234">
              <w:rPr>
                <w:rFonts w:cs="Times New Roman" w:hint="cs"/>
                <w:rtl/>
              </w:rPr>
              <w:t>الإسراء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1 </w:t>
            </w:r>
          </w:p>
          <w:p w:rsidR="00D02E88" w:rsidRDefault="00D02E88" w:rsidP="00D02E88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D02E88" w:rsidRDefault="00D02E88" w:rsidP="00D02E88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D02E88" w:rsidRDefault="00D02E88" w:rsidP="00D02E88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</w:p>
          <w:p w:rsidR="00D02E88" w:rsidRDefault="00D02E88" w:rsidP="00D02E88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الفترة الزمنية </w:t>
            </w:r>
            <w:r>
              <w:rPr>
                <w:rFonts w:hint="cs"/>
                <w:rtl/>
              </w:rPr>
              <w:br/>
            </w:r>
            <w:r>
              <w:rPr>
                <w:rFonts w:cs="Times New Roman" w:hint="cs"/>
                <w:rtl/>
              </w:rPr>
              <w:t xml:space="preserve">من </w:t>
            </w:r>
            <w:r>
              <w:rPr>
                <w:rFonts w:hint="cs"/>
                <w:rtl/>
              </w:rPr>
              <w:t>---------</w:t>
            </w:r>
          </w:p>
          <w:p w:rsidR="00D02E88" w:rsidRDefault="00AB2234" w:rsidP="00D02E88">
            <w:pPr>
              <w:bidi w:val="0"/>
              <w:spacing w:after="0" w:line="240" w:lineRule="auto"/>
              <w:ind w:right="108"/>
              <w:jc w:val="center"/>
            </w:pPr>
            <w:r>
              <w:rPr>
                <w:rFonts w:cs="Times New Roman" w:hint="cs"/>
                <w:rtl/>
              </w:rPr>
              <w:t>إلى</w:t>
            </w:r>
            <w:r w:rsidR="00D02E88">
              <w:rPr>
                <w:rFonts w:cs="Times New Roman" w:hint="cs"/>
                <w:rtl/>
              </w:rPr>
              <w:t xml:space="preserve"> </w:t>
            </w:r>
            <w:r w:rsidR="00D02E88">
              <w:rPr>
                <w:rFonts w:hint="cs"/>
                <w:rtl/>
              </w:rPr>
              <w:t>---------</w:t>
            </w:r>
          </w:p>
        </w:tc>
      </w:tr>
      <w:tr w:rsidR="003F6859" w:rsidTr="00AB196E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1114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1D" w:rsidRPr="008A471D" w:rsidRDefault="0024111D" w:rsidP="0024111D">
            <w:pPr>
              <w:jc w:val="lowKashida"/>
              <w:rPr>
                <w:sz w:val="24"/>
                <w:szCs w:val="24"/>
                <w:rtl/>
              </w:rPr>
            </w:pPr>
            <w:r w:rsidRPr="008A471D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AB2234" w:rsidRPr="008A471D">
              <w:rPr>
                <w:rFonts w:cs="Times New Roman" w:hint="cs"/>
                <w:sz w:val="24"/>
                <w:szCs w:val="24"/>
                <w:rtl/>
              </w:rPr>
              <w:t>أتلو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 xml:space="preserve">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 xml:space="preserve"> الكريمة تلاوة سليمة</w:t>
            </w:r>
            <w:r w:rsidRPr="008A471D">
              <w:rPr>
                <w:rFonts w:hint="cs"/>
                <w:sz w:val="24"/>
                <w:szCs w:val="24"/>
                <w:rtl/>
              </w:rPr>
              <w:t>.</w:t>
            </w:r>
          </w:p>
          <w:p w:rsidR="0024111D" w:rsidRPr="008A471D" w:rsidRDefault="0024111D" w:rsidP="0024111D">
            <w:pPr>
              <w:jc w:val="lowKashida"/>
              <w:rPr>
                <w:sz w:val="24"/>
                <w:szCs w:val="24"/>
                <w:rtl/>
              </w:rPr>
            </w:pPr>
            <w:r w:rsidRPr="008A471D">
              <w:rPr>
                <w:rFonts w:hint="cs"/>
                <w:sz w:val="24"/>
                <w:szCs w:val="24"/>
                <w:rtl/>
              </w:rPr>
              <w:t>2-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بيني معني  المفردات والتراكيب الآتية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أمرنا مترفيها، ففسقوا، مخذولا</w:t>
            </w:r>
            <w:r w:rsidRPr="008A471D">
              <w:rPr>
                <w:rFonts w:hint="cs"/>
                <w:sz w:val="24"/>
                <w:szCs w:val="24"/>
                <w:rtl/>
              </w:rPr>
              <w:t>.</w:t>
            </w:r>
          </w:p>
          <w:p w:rsidR="0024111D" w:rsidRPr="008A471D" w:rsidRDefault="0024111D" w:rsidP="0024111D">
            <w:pPr>
              <w:jc w:val="left"/>
              <w:rPr>
                <w:sz w:val="24"/>
                <w:szCs w:val="24"/>
                <w:rtl/>
              </w:rPr>
            </w:pPr>
            <w:r w:rsidRPr="008A471D"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اشرحي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 xml:space="preserve"> التالية شرحا إجماليا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أ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قال تعالى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 xml:space="preserve">ويدع </w:t>
            </w:r>
            <w:r w:rsidR="00AB2234" w:rsidRPr="008A471D">
              <w:rPr>
                <w:rFonts w:cs="Times New Roman" w:hint="cs"/>
                <w:sz w:val="24"/>
                <w:szCs w:val="24"/>
                <w:rtl/>
              </w:rPr>
              <w:t>الإنسان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lastRenderedPageBreak/>
              <w:t>بالشر دعاءه بالخير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.                                       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ب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قال تعالى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 xml:space="preserve">وإذا أردنا أن نهلك قرية </w:t>
            </w:r>
            <w:r w:rsidRPr="008A471D">
              <w:rPr>
                <w:rFonts w:hint="cs"/>
                <w:sz w:val="24"/>
                <w:szCs w:val="24"/>
                <w:rtl/>
              </w:rPr>
              <w:t xml:space="preserve">.... </w:t>
            </w:r>
          </w:p>
          <w:p w:rsidR="0024111D" w:rsidRPr="008A471D" w:rsidRDefault="0024111D" w:rsidP="0024111D">
            <w:pPr>
              <w:jc w:val="lowKashida"/>
              <w:rPr>
                <w:sz w:val="24"/>
                <w:szCs w:val="24"/>
                <w:rtl/>
              </w:rPr>
            </w:pPr>
            <w:r w:rsidRPr="008A471D">
              <w:rPr>
                <w:rFonts w:hint="cs"/>
                <w:sz w:val="24"/>
                <w:szCs w:val="24"/>
                <w:rtl/>
              </w:rPr>
              <w:t xml:space="preserve">4-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بيني بعض وجوه الإعجاز العلمي في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8A471D">
              <w:rPr>
                <w:rFonts w:hint="cs"/>
                <w:sz w:val="24"/>
                <w:szCs w:val="24"/>
                <w:rtl/>
              </w:rPr>
              <w:t>.</w:t>
            </w:r>
          </w:p>
          <w:p w:rsidR="0024111D" w:rsidRPr="008A471D" w:rsidRDefault="0024111D" w:rsidP="0024111D">
            <w:pPr>
              <w:jc w:val="lowKashida"/>
              <w:rPr>
                <w:sz w:val="24"/>
                <w:szCs w:val="24"/>
                <w:rtl/>
              </w:rPr>
            </w:pPr>
            <w:r w:rsidRPr="008A471D">
              <w:rPr>
                <w:rFonts w:hint="cs"/>
                <w:sz w:val="24"/>
                <w:szCs w:val="24"/>
                <w:rtl/>
              </w:rPr>
              <w:t xml:space="preserve">5-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استنتجي كيف يكون الجزاء من جنس العمل</w:t>
            </w:r>
            <w:r w:rsidRPr="008A471D">
              <w:rPr>
                <w:rFonts w:hint="cs"/>
                <w:sz w:val="24"/>
                <w:szCs w:val="24"/>
                <w:rtl/>
              </w:rPr>
              <w:t>.</w:t>
            </w:r>
          </w:p>
          <w:p w:rsidR="0024111D" w:rsidRPr="008A471D" w:rsidRDefault="0024111D" w:rsidP="0024111D">
            <w:pPr>
              <w:jc w:val="lowKashida"/>
              <w:rPr>
                <w:sz w:val="24"/>
                <w:szCs w:val="24"/>
                <w:rtl/>
              </w:rPr>
            </w:pPr>
            <w:r w:rsidRPr="008A471D">
              <w:rPr>
                <w:rFonts w:hint="cs"/>
                <w:sz w:val="24"/>
                <w:szCs w:val="24"/>
                <w:rtl/>
              </w:rPr>
              <w:t xml:space="preserve">6-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وضحي سنة الله تعالى في إهلاك المجتمعات</w:t>
            </w:r>
            <w:r w:rsidRPr="008A471D">
              <w:rPr>
                <w:rFonts w:hint="cs"/>
                <w:sz w:val="24"/>
                <w:szCs w:val="24"/>
                <w:rtl/>
              </w:rPr>
              <w:t>.</w:t>
            </w:r>
          </w:p>
          <w:p w:rsidR="0024111D" w:rsidRPr="008A471D" w:rsidRDefault="0024111D" w:rsidP="0024111D">
            <w:pPr>
              <w:jc w:val="lowKashida"/>
              <w:rPr>
                <w:sz w:val="24"/>
                <w:szCs w:val="24"/>
                <w:rtl/>
              </w:rPr>
            </w:pPr>
            <w:r w:rsidRPr="008A471D">
              <w:rPr>
                <w:rFonts w:hint="cs"/>
                <w:sz w:val="24"/>
                <w:szCs w:val="24"/>
                <w:rtl/>
              </w:rPr>
              <w:t xml:space="preserve">7- </w:t>
            </w:r>
            <w:r w:rsidRPr="008A471D">
              <w:rPr>
                <w:rFonts w:cs="Times New Roman" w:hint="cs"/>
                <w:sz w:val="24"/>
                <w:szCs w:val="24"/>
                <w:rtl/>
              </w:rPr>
              <w:t>استنبطي العظات والعبر المستفادة من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8A471D">
              <w:rPr>
                <w:rFonts w:hint="cs"/>
                <w:sz w:val="24"/>
                <w:szCs w:val="24"/>
                <w:rtl/>
              </w:rPr>
              <w:t>.</w:t>
            </w:r>
          </w:p>
          <w:p w:rsidR="0024111D" w:rsidRPr="008A471D" w:rsidRDefault="0024111D" w:rsidP="0024111D">
            <w:pPr>
              <w:jc w:val="lowKashida"/>
              <w:rPr>
                <w:sz w:val="24"/>
                <w:szCs w:val="24"/>
                <w:rtl/>
              </w:rPr>
            </w:pPr>
          </w:p>
          <w:p w:rsidR="003F6859" w:rsidRDefault="003F6859" w:rsidP="0024111D">
            <w:pPr>
              <w:bidi w:val="0"/>
              <w:spacing w:after="0" w:line="240" w:lineRule="auto"/>
              <w:ind w:right="110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cs="Times New Roman" w:hint="cs"/>
                <w:sz w:val="24"/>
                <w:szCs w:val="24"/>
                <w:rtl/>
              </w:rPr>
              <w:lastRenderedPageBreak/>
              <w:t>تمهيد</w:t>
            </w:r>
            <w:r w:rsidRPr="0034251A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 xml:space="preserve">مراجعة سورة </w:t>
            </w:r>
            <w:r w:rsidR="00AB2234" w:rsidRPr="0034251A">
              <w:rPr>
                <w:rFonts w:cs="Times New Roman" w:hint="cs"/>
                <w:sz w:val="24"/>
                <w:szCs w:val="24"/>
                <w:rtl/>
              </w:rPr>
              <w:t>الإسراء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34251A">
              <w:rPr>
                <w:rFonts w:hint="cs"/>
                <w:sz w:val="24"/>
                <w:szCs w:val="24"/>
                <w:rtl/>
              </w:rPr>
              <w:t>1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cs="Times New Roman" w:hint="cs"/>
                <w:sz w:val="24"/>
                <w:szCs w:val="24"/>
                <w:rtl/>
              </w:rPr>
              <w:t xml:space="preserve">العرض </w:t>
            </w:r>
            <w:r w:rsidRPr="0034251A">
              <w:rPr>
                <w:rFonts w:hint="cs"/>
                <w:sz w:val="24"/>
                <w:szCs w:val="24"/>
                <w:rtl/>
              </w:rPr>
              <w:t>: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</w:p>
          <w:p w:rsidR="00AF598C" w:rsidRPr="0034251A" w:rsidRDefault="00AB2234" w:rsidP="00AF598C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 تلاوة القدوة، المعلم ثم الطلبة مع الاستفادة من التكنولوجيا</w:t>
            </w:r>
            <w:r w:rsidR="00AF598C"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B2234" w:rsidP="00AF598C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 تحليل المفاهيم مع الرصد على السبورة</w:t>
            </w:r>
            <w:r w:rsidR="00AF598C"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B2234" w:rsidP="00AF598C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 تحليل النصوص القرآنية للوصول على 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lastRenderedPageBreak/>
              <w:t>المعنى الجمالي لل</w:t>
            </w:r>
            <w:r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="00AF598C"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B2234" w:rsidP="00AF598C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 الحوار والمناقشة، كما ويمكن الاستفادة من ضرب المثل وتحليله، وتحليل النص القرآني</w:t>
            </w:r>
            <w:r w:rsidR="00AF598C"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B2234" w:rsidP="00AF598C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 الاستنتاج من خلال تحليل النص القرآني</w:t>
            </w:r>
            <w:r w:rsidR="00AF598C" w:rsidRPr="0034251A">
              <w:rPr>
                <w:rFonts w:hint="cs"/>
                <w:sz w:val="24"/>
                <w:szCs w:val="24"/>
                <w:rtl/>
              </w:rPr>
              <w:t>.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لمعرفة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>الإعجاز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 العلمي في ال</w:t>
            </w:r>
            <w:r>
              <w:rPr>
                <w:rFonts w:cs="Times New Roman" w:hint="cs"/>
                <w:sz w:val="24"/>
                <w:szCs w:val="24"/>
                <w:rtl/>
              </w:rPr>
              <w:t>آيات</w:t>
            </w:r>
          </w:p>
          <w:p w:rsidR="00AF598C" w:rsidRPr="0034251A" w:rsidRDefault="00AB2234" w:rsidP="00AF598C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AF598C" w:rsidRPr="0034251A">
              <w:rPr>
                <w:rFonts w:cs="Times New Roman" w:hint="cs"/>
                <w:sz w:val="24"/>
                <w:szCs w:val="24"/>
                <w:rtl/>
              </w:rPr>
              <w:t xml:space="preserve"> الاستنتاج والحوار والمناقشة للوصول إلى بعض العبر المستفادة</w:t>
            </w:r>
            <w:r w:rsidR="00AF598C"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3F6859" w:rsidRDefault="003F6859" w:rsidP="00AF598C">
            <w:pPr>
              <w:bidi w:val="0"/>
              <w:spacing w:after="0" w:line="240" w:lineRule="auto"/>
              <w:ind w:right="109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cs="Times New Roman" w:hint="cs"/>
                <w:sz w:val="24"/>
                <w:szCs w:val="24"/>
                <w:rtl/>
              </w:rPr>
              <w:lastRenderedPageBreak/>
              <w:t>يتوقع من الطالبة أن</w:t>
            </w:r>
            <w:r w:rsidRPr="0034251A">
              <w:rPr>
                <w:rFonts w:hint="cs"/>
                <w:sz w:val="24"/>
                <w:szCs w:val="24"/>
                <w:rtl/>
              </w:rPr>
              <w:t>: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hint="cs"/>
                <w:sz w:val="24"/>
                <w:szCs w:val="24"/>
                <w:rtl/>
              </w:rPr>
              <w:t xml:space="preserve">1-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>تتلو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 xml:space="preserve"> الكريمة تلاوة سليمة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hint="cs"/>
                <w:sz w:val="24"/>
                <w:szCs w:val="24"/>
                <w:rtl/>
              </w:rPr>
              <w:t>2-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>تبين معنى المفردات والتراكيب الواردة في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>تشرح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 xml:space="preserve"> شرحا إجماليا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hint="cs"/>
                <w:sz w:val="24"/>
                <w:szCs w:val="24"/>
                <w:rtl/>
              </w:rPr>
              <w:t xml:space="preserve">4-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 xml:space="preserve">تبين بعض وجوه الإعجاز العلمي في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lastRenderedPageBreak/>
              <w:t>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hint="cs"/>
                <w:sz w:val="24"/>
                <w:szCs w:val="24"/>
                <w:rtl/>
              </w:rPr>
              <w:t xml:space="preserve">5-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>يستنتج كيف يكون الجزاء من جنس العمل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hint="cs"/>
                <w:sz w:val="24"/>
                <w:szCs w:val="24"/>
                <w:rtl/>
              </w:rPr>
              <w:t xml:space="preserve">6-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>يوضح سنة الله عز وجل في إهلاك المجتمعات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AF598C" w:rsidRPr="0034251A" w:rsidRDefault="00AF598C" w:rsidP="00AF598C">
            <w:pPr>
              <w:jc w:val="lowKashida"/>
              <w:rPr>
                <w:sz w:val="24"/>
                <w:szCs w:val="24"/>
                <w:rtl/>
              </w:rPr>
            </w:pPr>
            <w:r w:rsidRPr="0034251A">
              <w:rPr>
                <w:rFonts w:hint="cs"/>
                <w:sz w:val="24"/>
                <w:szCs w:val="24"/>
                <w:rtl/>
              </w:rPr>
              <w:t xml:space="preserve">7- </w:t>
            </w:r>
            <w:r w:rsidRPr="0034251A">
              <w:rPr>
                <w:rFonts w:cs="Times New Roman" w:hint="cs"/>
                <w:sz w:val="24"/>
                <w:szCs w:val="24"/>
                <w:rtl/>
              </w:rPr>
              <w:t>يستنبط العظات والعبر المستفادة من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34251A">
              <w:rPr>
                <w:rFonts w:hint="cs"/>
                <w:sz w:val="24"/>
                <w:szCs w:val="24"/>
                <w:rtl/>
              </w:rPr>
              <w:t>.</w:t>
            </w:r>
          </w:p>
          <w:p w:rsidR="003F6859" w:rsidRDefault="003F6859" w:rsidP="0076549B">
            <w:pPr>
              <w:bidi w:val="0"/>
              <w:spacing w:after="0" w:line="240" w:lineRule="auto"/>
              <w:ind w:right="109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1" w:rsidRDefault="00BD6B21" w:rsidP="00BD6B21">
            <w:pPr>
              <w:bidi w:val="0"/>
              <w:spacing w:after="0" w:line="240" w:lineRule="auto"/>
              <w:ind w:right="3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lastRenderedPageBreak/>
              <w:t>3</w:t>
            </w:r>
          </w:p>
          <w:p w:rsidR="00BD6B21" w:rsidRDefault="00BD6B21" w:rsidP="00BD6B21">
            <w:pPr>
              <w:bidi w:val="0"/>
              <w:spacing w:after="0" w:line="240" w:lineRule="auto"/>
              <w:ind w:right="39"/>
              <w:jc w:val="both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BD6B21" w:rsidRDefault="000F3037" w:rsidP="000F3037">
            <w:pPr>
              <w:bidi w:val="0"/>
              <w:spacing w:after="0" w:line="240" w:lineRule="auto"/>
              <w:ind w:right="39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سورة </w:t>
            </w:r>
            <w:r w:rsidR="00AB2234">
              <w:rPr>
                <w:rFonts w:ascii="Arial" w:eastAsia="Arial" w:hAnsi="Arial" w:cs="Arial" w:hint="cs"/>
                <w:b/>
                <w:sz w:val="24"/>
                <w:rtl/>
              </w:rPr>
              <w:t>الإسراء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2</w:t>
            </w:r>
          </w:p>
          <w:p w:rsidR="000F3037" w:rsidRDefault="000F3037" w:rsidP="000F3037">
            <w:pPr>
              <w:bidi w:val="0"/>
              <w:spacing w:after="0" w:line="240" w:lineRule="auto"/>
              <w:ind w:right="39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0F3037" w:rsidRDefault="000F3037" w:rsidP="000F3037">
            <w:pPr>
              <w:bidi w:val="0"/>
              <w:spacing w:after="0" w:line="240" w:lineRule="auto"/>
              <w:ind w:right="39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0F3037" w:rsidRDefault="000F3037" w:rsidP="000F3037">
            <w:pPr>
              <w:bidi w:val="0"/>
              <w:spacing w:after="0" w:line="240" w:lineRule="auto"/>
              <w:ind w:right="39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0F3037" w:rsidRDefault="000F3037" w:rsidP="000F3037">
            <w:pPr>
              <w:bidi w:val="0"/>
              <w:spacing w:after="0" w:line="240" w:lineRule="auto"/>
              <w:ind w:right="39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الفترة الزمنية </w:t>
            </w:r>
          </w:p>
          <w:p w:rsidR="000F3037" w:rsidRDefault="000F3037" w:rsidP="000F3037">
            <w:pPr>
              <w:bidi w:val="0"/>
              <w:spacing w:after="0" w:line="240" w:lineRule="auto"/>
              <w:ind w:right="39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من --------</w:t>
            </w:r>
          </w:p>
          <w:p w:rsidR="000F3037" w:rsidRDefault="000F3037" w:rsidP="000F3037">
            <w:pPr>
              <w:bidi w:val="0"/>
              <w:spacing w:after="0" w:line="240" w:lineRule="auto"/>
              <w:ind w:right="39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الى ---------</w:t>
            </w:r>
          </w:p>
          <w:p w:rsidR="00BD6B21" w:rsidRDefault="00BD6B21" w:rsidP="00BD6B21">
            <w:pPr>
              <w:bidi w:val="0"/>
              <w:spacing w:after="0" w:line="240" w:lineRule="auto"/>
              <w:ind w:right="39"/>
              <w:jc w:val="both"/>
            </w:pPr>
          </w:p>
          <w:p w:rsidR="003F6859" w:rsidRDefault="003F6859" w:rsidP="000F3037">
            <w:pPr>
              <w:bidi w:val="0"/>
              <w:spacing w:after="0" w:line="240" w:lineRule="auto"/>
              <w:ind w:right="108"/>
              <w:jc w:val="both"/>
            </w:pPr>
          </w:p>
          <w:p w:rsidR="003F6859" w:rsidRDefault="003F6859" w:rsidP="0076549B">
            <w:pPr>
              <w:bidi w:val="0"/>
              <w:spacing w:after="0" w:line="240" w:lineRule="auto"/>
              <w:ind w:right="108"/>
              <w:jc w:val="center"/>
            </w:pPr>
          </w:p>
        </w:tc>
      </w:tr>
      <w:tr w:rsidR="003F6859" w:rsidTr="003C00E9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25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E9" w:rsidRPr="003C00E9" w:rsidRDefault="003C00E9" w:rsidP="003C00E9">
            <w:pPr>
              <w:jc w:val="lowKashida"/>
              <w:rPr>
                <w:rtl/>
              </w:rPr>
            </w:pPr>
            <w:r w:rsidRPr="003C00E9">
              <w:rPr>
                <w:rFonts w:cs="Times New Roman"/>
                <w:rtl/>
              </w:rPr>
              <w:lastRenderedPageBreak/>
              <w:t>ملاحظة تلاوة الطلبة وتقويمها</w:t>
            </w:r>
            <w:r w:rsidRPr="003C00E9">
              <w:rPr>
                <w:rtl/>
              </w:rPr>
              <w:t xml:space="preserve">.2- </w:t>
            </w:r>
            <w:r w:rsidRPr="003C00E9">
              <w:rPr>
                <w:rFonts w:cs="Times New Roman"/>
                <w:rtl/>
              </w:rPr>
              <w:t>فسر</w:t>
            </w:r>
            <w:r w:rsidRPr="003C00E9">
              <w:rPr>
                <w:rFonts w:cs="Times New Roman" w:hint="cs"/>
                <w:rtl/>
              </w:rPr>
              <w:t>ي</w:t>
            </w:r>
            <w:r w:rsidRPr="003C00E9">
              <w:rPr>
                <w:rFonts w:cs="Times New Roman"/>
                <w:rtl/>
              </w:rPr>
              <w:t xml:space="preserve"> المفردات والتراكيب التالية</w:t>
            </w:r>
            <w:r w:rsidRPr="003C00E9">
              <w:rPr>
                <w:rtl/>
              </w:rPr>
              <w:t xml:space="preserve">: </w:t>
            </w:r>
            <w:r w:rsidRPr="003C00E9">
              <w:rPr>
                <w:rFonts w:cs="Times New Roman"/>
                <w:rtl/>
              </w:rPr>
              <w:t>أفّ، وقضى ربك</w:t>
            </w:r>
          </w:p>
          <w:p w:rsidR="003C00E9" w:rsidRPr="003C00E9" w:rsidRDefault="003C00E9" w:rsidP="003C00E9">
            <w:pPr>
              <w:jc w:val="lowKashida"/>
              <w:rPr>
                <w:rtl/>
              </w:rPr>
            </w:pPr>
            <w:r w:rsidRPr="003C00E9">
              <w:rPr>
                <w:rtl/>
              </w:rPr>
              <w:t xml:space="preserve">3- </w:t>
            </w:r>
            <w:r w:rsidR="00AB2234" w:rsidRPr="003C00E9">
              <w:rPr>
                <w:rFonts w:cs="Times New Roman" w:hint="cs"/>
                <w:rtl/>
              </w:rPr>
              <w:t>يوضح</w:t>
            </w:r>
            <w:r w:rsidRPr="003C00E9">
              <w:rPr>
                <w:rFonts w:cs="Times New Roman"/>
                <w:rtl/>
              </w:rPr>
              <w:t xml:space="preserve"> المقصود بال</w:t>
            </w:r>
            <w:r w:rsidR="00AB2234">
              <w:rPr>
                <w:rFonts w:cs="Times New Roman"/>
                <w:rtl/>
              </w:rPr>
              <w:t>آيات</w:t>
            </w:r>
            <w:r w:rsidRPr="003C00E9">
              <w:rPr>
                <w:rFonts w:cs="Times New Roman"/>
                <w:rtl/>
              </w:rPr>
              <w:t xml:space="preserve"> الكريمة التالية</w:t>
            </w:r>
            <w:r w:rsidRPr="003C00E9">
              <w:rPr>
                <w:rtl/>
              </w:rPr>
              <w:t xml:space="preserve">: </w:t>
            </w:r>
            <w:r w:rsidRPr="003C00E9">
              <w:rPr>
                <w:rFonts w:cs="Times New Roman"/>
                <w:rtl/>
              </w:rPr>
              <w:t>أ</w:t>
            </w:r>
            <w:r w:rsidRPr="003C00E9">
              <w:rPr>
                <w:rtl/>
              </w:rPr>
              <w:t xml:space="preserve">. </w:t>
            </w:r>
            <w:r w:rsidRPr="003C00E9">
              <w:rPr>
                <w:rFonts w:cs="Times New Roman"/>
                <w:rtl/>
              </w:rPr>
              <w:t>قال تعالى</w:t>
            </w:r>
            <w:r w:rsidRPr="003C00E9">
              <w:rPr>
                <w:rtl/>
              </w:rPr>
              <w:t xml:space="preserve">: </w:t>
            </w:r>
            <w:r w:rsidRPr="003C00E9">
              <w:rPr>
                <w:rFonts w:cs="Times New Roman"/>
                <w:rtl/>
              </w:rPr>
              <w:t>ولا تجعل يدك مغلولة</w:t>
            </w:r>
            <w:r w:rsidRPr="003C00E9">
              <w:rPr>
                <w:rtl/>
              </w:rPr>
              <w:t xml:space="preserve">...... </w:t>
            </w:r>
            <w:r w:rsidRPr="003C00E9">
              <w:rPr>
                <w:rFonts w:cs="Times New Roman"/>
                <w:rtl/>
              </w:rPr>
              <w:t>ب</w:t>
            </w:r>
            <w:r w:rsidRPr="003C00E9">
              <w:rPr>
                <w:rtl/>
              </w:rPr>
              <w:t xml:space="preserve">. </w:t>
            </w:r>
            <w:r w:rsidRPr="003C00E9">
              <w:rPr>
                <w:rFonts w:cs="Times New Roman"/>
                <w:rtl/>
              </w:rPr>
              <w:t>قال تعالى</w:t>
            </w:r>
            <w:r w:rsidRPr="003C00E9">
              <w:rPr>
                <w:rtl/>
              </w:rPr>
              <w:t xml:space="preserve">: </w:t>
            </w:r>
            <w:r w:rsidRPr="003C00E9">
              <w:rPr>
                <w:rFonts w:cs="Times New Roman"/>
                <w:rtl/>
              </w:rPr>
              <w:t xml:space="preserve">ولا تقربوا الزنا إنه كان فاحشة </w:t>
            </w:r>
            <w:r w:rsidRPr="003C00E9">
              <w:rPr>
                <w:rtl/>
              </w:rPr>
              <w:t>......</w:t>
            </w:r>
          </w:p>
          <w:p w:rsidR="003C00E9" w:rsidRPr="003C00E9" w:rsidRDefault="003C00E9" w:rsidP="003C00E9">
            <w:pPr>
              <w:jc w:val="lowKashida"/>
              <w:rPr>
                <w:rtl/>
              </w:rPr>
            </w:pPr>
            <w:r w:rsidRPr="003C00E9">
              <w:rPr>
                <w:rtl/>
              </w:rPr>
              <w:t xml:space="preserve">4- </w:t>
            </w:r>
            <w:r w:rsidRPr="003C00E9">
              <w:rPr>
                <w:rFonts w:cs="Times New Roman"/>
                <w:rtl/>
              </w:rPr>
              <w:t>استدل</w:t>
            </w:r>
            <w:r w:rsidRPr="003C00E9">
              <w:rPr>
                <w:rFonts w:cs="Times New Roman" w:hint="cs"/>
                <w:rtl/>
              </w:rPr>
              <w:t>ي</w:t>
            </w:r>
            <w:r w:rsidRPr="003C00E9">
              <w:rPr>
                <w:rFonts w:cs="Times New Roman"/>
                <w:rtl/>
              </w:rPr>
              <w:t xml:space="preserve"> على وجوب بر الوالدين من خلال </w:t>
            </w:r>
            <w:r w:rsidR="00AB2234">
              <w:rPr>
                <w:rFonts w:cs="Times New Roman"/>
                <w:rtl/>
              </w:rPr>
              <w:t>آيات</w:t>
            </w:r>
            <w:r w:rsidRPr="003C00E9">
              <w:rPr>
                <w:rFonts w:cs="Times New Roman"/>
                <w:rtl/>
              </w:rPr>
              <w:t xml:space="preserve"> سورة الإسراء</w:t>
            </w:r>
            <w:r w:rsidRPr="003C00E9">
              <w:rPr>
                <w:rtl/>
              </w:rPr>
              <w:t>.</w:t>
            </w:r>
          </w:p>
          <w:p w:rsidR="003C00E9" w:rsidRPr="003C00E9" w:rsidRDefault="003C00E9" w:rsidP="003C00E9">
            <w:pPr>
              <w:jc w:val="lowKashida"/>
              <w:rPr>
                <w:rtl/>
              </w:rPr>
            </w:pPr>
            <w:r w:rsidRPr="003C00E9">
              <w:rPr>
                <w:rtl/>
              </w:rPr>
              <w:t xml:space="preserve">5- </w:t>
            </w:r>
            <w:r w:rsidRPr="003C00E9">
              <w:rPr>
                <w:rFonts w:cs="Times New Roman"/>
                <w:rtl/>
              </w:rPr>
              <w:t>بين</w:t>
            </w:r>
            <w:r w:rsidRPr="003C00E9">
              <w:rPr>
                <w:rFonts w:cs="Times New Roman" w:hint="cs"/>
                <w:rtl/>
              </w:rPr>
              <w:t>ي</w:t>
            </w:r>
            <w:r w:rsidRPr="003C00E9">
              <w:rPr>
                <w:rFonts w:cs="Times New Roman"/>
                <w:rtl/>
              </w:rPr>
              <w:t xml:space="preserve"> حقوق ذوي القربى</w:t>
            </w:r>
            <w:r w:rsidRPr="003C00E9">
              <w:rPr>
                <w:rtl/>
              </w:rPr>
              <w:t>.</w:t>
            </w:r>
          </w:p>
          <w:p w:rsidR="003C00E9" w:rsidRPr="003C00E9" w:rsidRDefault="003C00E9" w:rsidP="003C00E9">
            <w:pPr>
              <w:jc w:val="lowKashida"/>
              <w:rPr>
                <w:rtl/>
              </w:rPr>
            </w:pPr>
            <w:r w:rsidRPr="003C00E9">
              <w:rPr>
                <w:rtl/>
              </w:rPr>
              <w:t xml:space="preserve">6- </w:t>
            </w:r>
            <w:r w:rsidRPr="003C00E9">
              <w:rPr>
                <w:rFonts w:cs="Times New Roman"/>
                <w:rtl/>
              </w:rPr>
              <w:t>بين</w:t>
            </w:r>
            <w:r w:rsidRPr="003C00E9">
              <w:rPr>
                <w:rFonts w:cs="Times New Roman" w:hint="cs"/>
                <w:rtl/>
              </w:rPr>
              <w:t>ي</w:t>
            </w:r>
            <w:r w:rsidRPr="003C00E9">
              <w:rPr>
                <w:rFonts w:cs="Times New Roman"/>
                <w:rtl/>
              </w:rPr>
              <w:t xml:space="preserve"> النواهي </w:t>
            </w:r>
            <w:r w:rsidRPr="003C00E9">
              <w:rPr>
                <w:rFonts w:cs="Times New Roman" w:hint="cs"/>
                <w:rtl/>
              </w:rPr>
              <w:t xml:space="preserve">و </w:t>
            </w:r>
            <w:r w:rsidR="00AB2234" w:rsidRPr="003C00E9">
              <w:rPr>
                <w:rFonts w:cs="Times New Roman" w:hint="cs"/>
                <w:rtl/>
              </w:rPr>
              <w:t>الأوامر</w:t>
            </w:r>
            <w:r w:rsidRPr="003C00E9">
              <w:rPr>
                <w:rFonts w:cs="Times New Roman" w:hint="cs"/>
                <w:rtl/>
              </w:rPr>
              <w:t xml:space="preserve"> </w:t>
            </w:r>
            <w:r w:rsidRPr="003C00E9">
              <w:rPr>
                <w:rFonts w:cs="Times New Roman"/>
                <w:rtl/>
              </w:rPr>
              <w:t>التي تضمنتها ال</w:t>
            </w:r>
            <w:r w:rsidR="00AB2234">
              <w:rPr>
                <w:rFonts w:cs="Times New Roman"/>
                <w:rtl/>
              </w:rPr>
              <w:t>آيات</w:t>
            </w:r>
            <w:r w:rsidRPr="003C00E9">
              <w:rPr>
                <w:rFonts w:cs="Times New Roman"/>
                <w:rtl/>
              </w:rPr>
              <w:t xml:space="preserve"> الكريمة</w:t>
            </w:r>
            <w:r w:rsidRPr="003C00E9">
              <w:rPr>
                <w:rtl/>
              </w:rPr>
              <w:t>.</w:t>
            </w:r>
          </w:p>
          <w:p w:rsidR="003C00E9" w:rsidRPr="003C00E9" w:rsidRDefault="003C00E9" w:rsidP="003C00E9">
            <w:pPr>
              <w:jc w:val="lowKashida"/>
              <w:rPr>
                <w:rtl/>
              </w:rPr>
            </w:pPr>
            <w:r w:rsidRPr="003C00E9">
              <w:rPr>
                <w:rtl/>
              </w:rPr>
              <w:t xml:space="preserve">7- </w:t>
            </w:r>
            <w:r w:rsidRPr="003C00E9">
              <w:rPr>
                <w:rFonts w:cs="Times New Roman"/>
                <w:rtl/>
              </w:rPr>
              <w:t>استنبط</w:t>
            </w:r>
            <w:r w:rsidRPr="003C00E9">
              <w:rPr>
                <w:rFonts w:cs="Times New Roman" w:hint="cs"/>
                <w:rtl/>
              </w:rPr>
              <w:t>ي</w:t>
            </w:r>
            <w:r w:rsidRPr="003C00E9">
              <w:rPr>
                <w:rFonts w:cs="Times New Roman"/>
                <w:rtl/>
              </w:rPr>
              <w:t xml:space="preserve"> العظات وال</w:t>
            </w:r>
            <w:r>
              <w:rPr>
                <w:rFonts w:cs="Times New Roman"/>
                <w:rtl/>
              </w:rPr>
              <w:t>عبر المستفادة من ال</w:t>
            </w:r>
            <w:r w:rsidR="00AB2234">
              <w:rPr>
                <w:rFonts w:cs="Times New Roman"/>
                <w:rtl/>
              </w:rPr>
              <w:t>آيات</w:t>
            </w:r>
            <w:r>
              <w:rPr>
                <w:rFonts w:cs="Times New Roman"/>
                <w:rtl/>
              </w:rPr>
              <w:t xml:space="preserve"> الكريمة</w:t>
            </w:r>
          </w:p>
          <w:p w:rsidR="003F6859" w:rsidRDefault="003F6859" w:rsidP="003C00E9">
            <w:pPr>
              <w:bidi w:val="0"/>
              <w:spacing w:after="0" w:line="240" w:lineRule="auto"/>
              <w:ind w:right="110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8" w:rsidRPr="009F055E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cs="Times New Roman"/>
                <w:sz w:val="24"/>
                <w:szCs w:val="24"/>
                <w:rtl/>
              </w:rPr>
              <w:t>تمهيد</w:t>
            </w:r>
            <w:r w:rsidRPr="009F055E">
              <w:rPr>
                <w:sz w:val="24"/>
                <w:szCs w:val="24"/>
                <w:rtl/>
              </w:rPr>
              <w:t xml:space="preserve">: </w:t>
            </w:r>
            <w:r w:rsidRPr="009F055E">
              <w:rPr>
                <w:rFonts w:cs="Times New Roman"/>
                <w:sz w:val="24"/>
                <w:szCs w:val="24"/>
                <w:rtl/>
              </w:rPr>
              <w:t xml:space="preserve">مراجعة سورة </w:t>
            </w:r>
            <w:r w:rsidR="00AB2234" w:rsidRPr="009F055E">
              <w:rPr>
                <w:rFonts w:cs="Times New Roman" w:hint="cs"/>
                <w:sz w:val="24"/>
                <w:szCs w:val="24"/>
                <w:rtl/>
              </w:rPr>
              <w:t>الإسراء</w:t>
            </w:r>
            <w:r w:rsidRPr="009F055E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F055E">
              <w:rPr>
                <w:sz w:val="24"/>
                <w:szCs w:val="24"/>
                <w:rtl/>
              </w:rPr>
              <w:t xml:space="preserve">2 </w:t>
            </w:r>
          </w:p>
          <w:p w:rsidR="00932A58" w:rsidRPr="009F055E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cs="Times New Roman"/>
                <w:sz w:val="24"/>
                <w:szCs w:val="24"/>
                <w:rtl/>
              </w:rPr>
              <w:t>العرض</w:t>
            </w:r>
            <w:r w:rsidRPr="009F055E">
              <w:rPr>
                <w:sz w:val="24"/>
                <w:szCs w:val="24"/>
                <w:rtl/>
              </w:rPr>
              <w:t>:</w:t>
            </w:r>
          </w:p>
          <w:p w:rsidR="00932A58" w:rsidRPr="009F055E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</w:p>
          <w:p w:rsidR="00932A58" w:rsidRPr="009F055E" w:rsidRDefault="00AB2234" w:rsidP="00932A5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>أسلوب</w:t>
            </w:r>
            <w:r w:rsidR="00932A58" w:rsidRPr="009F055E">
              <w:rPr>
                <w:rFonts w:cs="Times New Roman"/>
                <w:sz w:val="24"/>
                <w:szCs w:val="24"/>
                <w:rtl/>
              </w:rPr>
              <w:t xml:space="preserve"> تلاوة القدوة، المعلم ثم الطلبة مع الاستفادة من التكنولوجيا</w:t>
            </w:r>
            <w:r w:rsidR="00932A58" w:rsidRPr="009F055E">
              <w:rPr>
                <w:sz w:val="24"/>
                <w:szCs w:val="24"/>
                <w:rtl/>
              </w:rPr>
              <w:t>.</w:t>
            </w:r>
          </w:p>
          <w:p w:rsidR="00932A58" w:rsidRPr="009F055E" w:rsidRDefault="00AB2234" w:rsidP="00932A5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>أسلوب</w:t>
            </w:r>
            <w:r w:rsidR="00932A58" w:rsidRPr="009F055E">
              <w:rPr>
                <w:rFonts w:cs="Times New Roman"/>
                <w:sz w:val="24"/>
                <w:szCs w:val="24"/>
                <w:rtl/>
              </w:rPr>
              <w:t xml:space="preserve"> تحليل المفاهيم ومن ثم الرصد على السبورة</w:t>
            </w:r>
          </w:p>
          <w:p w:rsidR="00932A58" w:rsidRPr="009F055E" w:rsidRDefault="00AB2234" w:rsidP="00932A5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>أسلوب</w:t>
            </w:r>
            <w:r w:rsidR="00932A58" w:rsidRPr="009F055E">
              <w:rPr>
                <w:rFonts w:cs="Times New Roman"/>
                <w:sz w:val="24"/>
                <w:szCs w:val="24"/>
                <w:rtl/>
              </w:rPr>
              <w:t xml:space="preserve"> تحليل النص القرآني والحوار والنقاش للوصول إلى المعنى الإجمالي لل</w:t>
            </w:r>
            <w:r>
              <w:rPr>
                <w:rFonts w:cs="Times New Roman"/>
                <w:sz w:val="24"/>
                <w:szCs w:val="24"/>
                <w:rtl/>
              </w:rPr>
              <w:t>آيات</w:t>
            </w:r>
            <w:r w:rsidR="00932A58" w:rsidRPr="009F055E">
              <w:rPr>
                <w:rFonts w:cs="Times New Roman"/>
                <w:sz w:val="24"/>
                <w:szCs w:val="24"/>
                <w:rtl/>
              </w:rPr>
              <w:t xml:space="preserve"> الكريمة</w:t>
            </w:r>
            <w:r w:rsidR="00932A58" w:rsidRPr="009F055E">
              <w:rPr>
                <w:sz w:val="24"/>
                <w:szCs w:val="24"/>
                <w:rtl/>
              </w:rPr>
              <w:t>.</w:t>
            </w:r>
            <w:r w:rsidR="00932A58">
              <w:rPr>
                <w:rFonts w:cs="Times New Roman" w:hint="cs"/>
                <w:rtl/>
              </w:rPr>
              <w:t xml:space="preserve">وتفسيرها </w:t>
            </w:r>
          </w:p>
          <w:p w:rsidR="00932A58" w:rsidRPr="009F055E" w:rsidRDefault="00AB2234" w:rsidP="00932A5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  <w:rtl/>
              </w:rPr>
              <w:t>أسلوب</w:t>
            </w:r>
            <w:r w:rsidR="00932A58" w:rsidRPr="009F055E">
              <w:rPr>
                <w:rFonts w:cs="Times New Roman"/>
                <w:sz w:val="24"/>
                <w:szCs w:val="24"/>
                <w:rtl/>
              </w:rPr>
              <w:t xml:space="preserve"> العرض وتحليل النص الشرعي</w:t>
            </w:r>
            <w:r w:rsidR="00932A58" w:rsidRPr="009F055E">
              <w:rPr>
                <w:sz w:val="24"/>
                <w:szCs w:val="24"/>
                <w:rtl/>
              </w:rPr>
              <w:t>.</w:t>
            </w:r>
          </w:p>
          <w:p w:rsidR="00932A58" w:rsidRPr="009F055E" w:rsidRDefault="00AB2234" w:rsidP="00932A5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/>
                <w:rtl/>
              </w:rPr>
              <w:t>أسلوب</w:t>
            </w:r>
            <w:r w:rsidR="00932A58">
              <w:rPr>
                <w:rFonts w:cs="Times New Roman"/>
                <w:rtl/>
              </w:rPr>
              <w:t xml:space="preserve"> ال</w:t>
            </w:r>
            <w:r w:rsidR="00932A58">
              <w:rPr>
                <w:rFonts w:cs="Times New Roman" w:hint="cs"/>
                <w:rtl/>
              </w:rPr>
              <w:t xml:space="preserve">استنباط </w:t>
            </w:r>
            <w:r>
              <w:rPr>
                <w:rFonts w:cs="Times New Roman" w:hint="cs"/>
                <w:rtl/>
              </w:rPr>
              <w:t>الأوامر</w:t>
            </w:r>
            <w:r w:rsidR="00932A58">
              <w:rPr>
                <w:rFonts w:cs="Times New Roman" w:hint="cs"/>
                <w:rtl/>
              </w:rPr>
              <w:t xml:space="preserve"> والنواهي</w:t>
            </w:r>
          </w:p>
          <w:p w:rsidR="00932A58" w:rsidRDefault="00AB2234" w:rsidP="00932A58">
            <w:pPr>
              <w:jc w:val="lowKashida"/>
              <w:rPr>
                <w:rtl/>
              </w:rPr>
            </w:pPr>
            <w:r>
              <w:rPr>
                <w:rFonts w:cs="Times New Roman"/>
                <w:rtl/>
              </w:rPr>
              <w:t>أسلوب</w:t>
            </w:r>
            <w:r w:rsidR="00932A58">
              <w:rPr>
                <w:rFonts w:cs="Times New Roman" w:hint="cs"/>
                <w:rtl/>
              </w:rPr>
              <w:t xml:space="preserve"> الحوار والمناقشة لبيان حقوق </w:t>
            </w:r>
            <w:r>
              <w:rPr>
                <w:rFonts w:cs="Times New Roman" w:hint="cs"/>
                <w:rtl/>
              </w:rPr>
              <w:t>ذوي</w:t>
            </w:r>
            <w:r w:rsidR="00932A58">
              <w:rPr>
                <w:rFonts w:cs="Times New Roman" w:hint="cs"/>
                <w:rtl/>
              </w:rPr>
              <w:t xml:space="preserve"> القربى </w:t>
            </w:r>
          </w:p>
          <w:p w:rsidR="00932A58" w:rsidRPr="009F055E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rtl/>
              </w:rPr>
              <w:t>الربط بالواقع</w:t>
            </w:r>
            <w:r w:rsidRPr="009F055E">
              <w:rPr>
                <w:sz w:val="24"/>
                <w:szCs w:val="24"/>
                <w:rtl/>
              </w:rPr>
              <w:t>.</w:t>
            </w:r>
          </w:p>
          <w:p w:rsidR="003F6859" w:rsidRDefault="003F6859" w:rsidP="00932A58">
            <w:pPr>
              <w:bidi w:val="0"/>
              <w:spacing w:after="0" w:line="240" w:lineRule="auto"/>
              <w:ind w:right="109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58" w:rsidRPr="009F055E" w:rsidRDefault="00932A58" w:rsidP="00932A58">
            <w:pPr>
              <w:jc w:val="lowKashida"/>
              <w:rPr>
                <w:sz w:val="24"/>
                <w:szCs w:val="24"/>
              </w:rPr>
            </w:pPr>
            <w:r w:rsidRPr="009F055E">
              <w:rPr>
                <w:rFonts w:cs="Times New Roman" w:hint="cs"/>
                <w:sz w:val="24"/>
                <w:szCs w:val="24"/>
                <w:rtl/>
              </w:rPr>
              <w:t>يتوقع من الطالبة أن</w:t>
            </w:r>
            <w:r w:rsidRPr="009F055E">
              <w:rPr>
                <w:rFonts w:hint="cs"/>
                <w:sz w:val="24"/>
                <w:szCs w:val="24"/>
                <w:rtl/>
              </w:rPr>
              <w:t>:</w:t>
            </w:r>
          </w:p>
          <w:p w:rsidR="00932A58" w:rsidRPr="009F055E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>1</w:t>
            </w:r>
            <w:r w:rsidRPr="00932A58">
              <w:rPr>
                <w:sz w:val="24"/>
                <w:szCs w:val="24"/>
                <w:rtl/>
              </w:rPr>
              <w:t xml:space="preserve">- </w:t>
            </w:r>
            <w:r w:rsidRPr="00932A58">
              <w:rPr>
                <w:rFonts w:cs="Times New Roman"/>
                <w:sz w:val="24"/>
                <w:szCs w:val="24"/>
                <w:rtl/>
              </w:rPr>
              <w:t>تتلو ال</w:t>
            </w:r>
            <w:r w:rsidR="00AB2234">
              <w:rPr>
                <w:rFonts w:cs="Times New Roman"/>
                <w:sz w:val="24"/>
                <w:szCs w:val="24"/>
                <w:rtl/>
              </w:rPr>
              <w:t>آيات</w:t>
            </w:r>
            <w:r w:rsidRPr="00932A58">
              <w:rPr>
                <w:rFonts w:cs="Times New Roman"/>
                <w:sz w:val="24"/>
                <w:szCs w:val="24"/>
                <w:rtl/>
              </w:rPr>
              <w:t xml:space="preserve"> الكريمة تلاوة سليمة</w:t>
            </w:r>
            <w:r w:rsidRPr="00932A58">
              <w:rPr>
                <w:sz w:val="24"/>
                <w:szCs w:val="24"/>
                <w:rtl/>
              </w:rPr>
              <w:t>.</w:t>
            </w: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32A58">
              <w:rPr>
                <w:sz w:val="24"/>
                <w:szCs w:val="24"/>
                <w:rtl/>
              </w:rPr>
              <w:t xml:space="preserve">2- </w:t>
            </w:r>
            <w:r w:rsidRPr="00932A58">
              <w:rPr>
                <w:rFonts w:cs="Times New Roman"/>
                <w:sz w:val="24"/>
                <w:szCs w:val="24"/>
                <w:rtl/>
              </w:rPr>
              <w:t>تبين معنى  المفردات والتراكيب الواردة في ال</w:t>
            </w:r>
            <w:r w:rsidR="00AB2234">
              <w:rPr>
                <w:rFonts w:cs="Times New Roman"/>
                <w:sz w:val="24"/>
                <w:szCs w:val="24"/>
                <w:rtl/>
              </w:rPr>
              <w:t>آيات</w:t>
            </w:r>
            <w:r w:rsidRPr="00932A58">
              <w:rPr>
                <w:rFonts w:cs="Times New Roman"/>
                <w:sz w:val="24"/>
                <w:szCs w:val="24"/>
                <w:rtl/>
              </w:rPr>
              <w:t xml:space="preserve"> الكريمة</w:t>
            </w:r>
            <w:r w:rsidRPr="00932A58">
              <w:rPr>
                <w:sz w:val="24"/>
                <w:szCs w:val="24"/>
                <w:rtl/>
              </w:rPr>
              <w:t>.</w:t>
            </w: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32A58">
              <w:rPr>
                <w:sz w:val="24"/>
                <w:szCs w:val="24"/>
                <w:rtl/>
              </w:rPr>
              <w:t xml:space="preserve">3- </w:t>
            </w:r>
            <w:r w:rsidRPr="00932A58">
              <w:rPr>
                <w:rFonts w:cs="Times New Roman"/>
                <w:sz w:val="24"/>
                <w:szCs w:val="24"/>
                <w:rtl/>
              </w:rPr>
              <w:t>يشرح ال</w:t>
            </w:r>
            <w:r w:rsidR="00AB2234">
              <w:rPr>
                <w:rFonts w:cs="Times New Roman"/>
                <w:sz w:val="24"/>
                <w:szCs w:val="24"/>
                <w:rtl/>
              </w:rPr>
              <w:t>آيات</w:t>
            </w:r>
            <w:r w:rsidRPr="00932A58">
              <w:rPr>
                <w:rFonts w:cs="Times New Roman"/>
                <w:sz w:val="24"/>
                <w:szCs w:val="24"/>
                <w:rtl/>
              </w:rPr>
              <w:t xml:space="preserve"> شرحاً إجمالياً</w:t>
            </w:r>
            <w:r w:rsidRPr="00932A58">
              <w:rPr>
                <w:sz w:val="24"/>
                <w:szCs w:val="24"/>
                <w:rtl/>
              </w:rPr>
              <w:t>.</w:t>
            </w: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32A58">
              <w:rPr>
                <w:sz w:val="24"/>
                <w:szCs w:val="24"/>
                <w:rtl/>
              </w:rPr>
              <w:t xml:space="preserve">4- </w:t>
            </w:r>
            <w:r w:rsidRPr="00932A58">
              <w:rPr>
                <w:rFonts w:cs="Times New Roman"/>
                <w:sz w:val="24"/>
                <w:szCs w:val="24"/>
                <w:rtl/>
              </w:rPr>
              <w:t>تستدل على بر الوالدين من خلال ال</w:t>
            </w:r>
            <w:r w:rsidR="00AB2234">
              <w:rPr>
                <w:rFonts w:cs="Times New Roman"/>
                <w:sz w:val="24"/>
                <w:szCs w:val="24"/>
                <w:rtl/>
              </w:rPr>
              <w:t>آيات</w:t>
            </w:r>
            <w:r w:rsidRPr="00932A58">
              <w:rPr>
                <w:sz w:val="24"/>
                <w:szCs w:val="24"/>
                <w:rtl/>
              </w:rPr>
              <w:t>.</w:t>
            </w: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32A58">
              <w:rPr>
                <w:sz w:val="24"/>
                <w:szCs w:val="24"/>
                <w:rtl/>
              </w:rPr>
              <w:t xml:space="preserve">5- </w:t>
            </w:r>
            <w:r w:rsidRPr="00932A58">
              <w:rPr>
                <w:rFonts w:cs="Times New Roman"/>
                <w:sz w:val="24"/>
                <w:szCs w:val="24"/>
                <w:rtl/>
              </w:rPr>
              <w:t>تبين حقوق ذوي القربى</w:t>
            </w:r>
            <w:r w:rsidRPr="00932A58">
              <w:rPr>
                <w:sz w:val="24"/>
                <w:szCs w:val="24"/>
                <w:rtl/>
              </w:rPr>
              <w:t>.</w:t>
            </w: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32A58">
              <w:rPr>
                <w:sz w:val="24"/>
                <w:szCs w:val="24"/>
                <w:rtl/>
              </w:rPr>
              <w:t xml:space="preserve">6- </w:t>
            </w:r>
            <w:r w:rsidRPr="00932A58">
              <w:rPr>
                <w:rFonts w:cs="Times New Roman"/>
                <w:sz w:val="24"/>
                <w:szCs w:val="24"/>
                <w:rtl/>
              </w:rPr>
              <w:t>تبين النواهي التي تضمنتها ال</w:t>
            </w:r>
            <w:r w:rsidR="00AB2234">
              <w:rPr>
                <w:rFonts w:cs="Times New Roman"/>
                <w:sz w:val="24"/>
                <w:szCs w:val="24"/>
                <w:rtl/>
              </w:rPr>
              <w:t>آيات</w:t>
            </w:r>
            <w:r w:rsidRPr="00932A58">
              <w:rPr>
                <w:rFonts w:cs="Times New Roman"/>
                <w:sz w:val="24"/>
                <w:szCs w:val="24"/>
                <w:rtl/>
              </w:rPr>
              <w:t xml:space="preserve"> الكريمة</w:t>
            </w:r>
            <w:r w:rsidRPr="00932A58">
              <w:rPr>
                <w:sz w:val="24"/>
                <w:szCs w:val="24"/>
                <w:rtl/>
              </w:rPr>
              <w:t>.</w:t>
            </w: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  <w:r w:rsidRPr="00932A58">
              <w:rPr>
                <w:sz w:val="24"/>
                <w:szCs w:val="24"/>
                <w:rtl/>
              </w:rPr>
              <w:t xml:space="preserve">7- </w:t>
            </w:r>
            <w:r w:rsidRPr="00932A58">
              <w:rPr>
                <w:rFonts w:cs="Times New Roman"/>
                <w:sz w:val="24"/>
                <w:szCs w:val="24"/>
                <w:rtl/>
              </w:rPr>
              <w:t>تستنبط العظات والعبر المستفادة من ال</w:t>
            </w:r>
            <w:r w:rsidR="00AB2234">
              <w:rPr>
                <w:rFonts w:cs="Times New Roman"/>
                <w:sz w:val="24"/>
                <w:szCs w:val="24"/>
                <w:rtl/>
              </w:rPr>
              <w:t>آيات</w:t>
            </w:r>
            <w:r w:rsidRPr="00932A58">
              <w:rPr>
                <w:rFonts w:cs="Times New Roman"/>
                <w:sz w:val="24"/>
                <w:szCs w:val="24"/>
                <w:rtl/>
              </w:rPr>
              <w:t xml:space="preserve"> الكريمة</w:t>
            </w:r>
            <w:r w:rsidRPr="00932A58">
              <w:rPr>
                <w:sz w:val="24"/>
                <w:szCs w:val="24"/>
                <w:rtl/>
              </w:rPr>
              <w:t>.</w:t>
            </w:r>
          </w:p>
          <w:p w:rsidR="00932A58" w:rsidRPr="00932A58" w:rsidRDefault="00932A58" w:rsidP="00932A58">
            <w:pPr>
              <w:jc w:val="lowKashida"/>
              <w:rPr>
                <w:sz w:val="24"/>
                <w:szCs w:val="24"/>
                <w:rtl/>
              </w:rPr>
            </w:pPr>
          </w:p>
          <w:p w:rsidR="003F6859" w:rsidRDefault="003F6859" w:rsidP="0076549B">
            <w:pPr>
              <w:bidi w:val="0"/>
              <w:spacing w:after="0" w:line="240" w:lineRule="auto"/>
              <w:ind w:right="109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Default="003F6859" w:rsidP="0076549B">
            <w:pPr>
              <w:bidi w:val="0"/>
              <w:spacing w:after="0" w:line="240" w:lineRule="auto"/>
              <w:ind w:right="39"/>
              <w:jc w:val="center"/>
            </w:pPr>
            <w:r w:rsidRPr="0076549B">
              <w:rPr>
                <w:rFonts w:ascii="Arial" w:eastAsia="Arial" w:hAnsi="Arial" w:cs="Arial"/>
                <w:b/>
                <w:sz w:val="24"/>
              </w:rPr>
              <w:t xml:space="preserve"> 4</w:t>
            </w:r>
          </w:p>
          <w:p w:rsidR="003F6859" w:rsidRDefault="003F6859" w:rsidP="0076549B">
            <w:pPr>
              <w:bidi w:val="0"/>
              <w:spacing w:after="0" w:line="240" w:lineRule="auto"/>
              <w:ind w:right="108"/>
              <w:jc w:val="center"/>
            </w:pPr>
          </w:p>
          <w:p w:rsidR="003F6859" w:rsidRDefault="000F3037" w:rsidP="0076549B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سورة </w:t>
            </w:r>
            <w:r w:rsidR="00AB2234">
              <w:rPr>
                <w:rFonts w:cs="Times New Roman" w:hint="cs"/>
                <w:rtl/>
              </w:rPr>
              <w:t>الإسراء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</w:rPr>
              <w:t>3</w:t>
            </w:r>
          </w:p>
          <w:p w:rsidR="000F3037" w:rsidRDefault="00A4145A" w:rsidP="000F3037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حصتان </w:t>
            </w:r>
          </w:p>
          <w:p w:rsidR="000F3037" w:rsidRDefault="000F3037" w:rsidP="000F3037">
            <w:pPr>
              <w:bidi w:val="0"/>
              <w:spacing w:after="0" w:line="240" w:lineRule="auto"/>
              <w:ind w:right="108"/>
              <w:jc w:val="center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الفترة الزمنية </w:t>
            </w:r>
          </w:p>
          <w:p w:rsidR="000F3037" w:rsidRDefault="000F3037" w:rsidP="000F3037">
            <w:pPr>
              <w:bidi w:val="0"/>
              <w:spacing w:after="0" w:line="240" w:lineRule="auto"/>
              <w:ind w:right="108"/>
              <w:rPr>
                <w:rtl/>
              </w:rPr>
            </w:pPr>
            <w:r>
              <w:rPr>
                <w:rFonts w:cs="Times New Roman" w:hint="cs"/>
                <w:rtl/>
              </w:rPr>
              <w:t>من</w:t>
            </w:r>
            <w:r>
              <w:rPr>
                <w:rFonts w:hint="cs"/>
                <w:rtl/>
              </w:rPr>
              <w:t>----------</w:t>
            </w:r>
          </w:p>
          <w:p w:rsidR="000F3037" w:rsidRDefault="00AB2234" w:rsidP="000F3037">
            <w:pPr>
              <w:bidi w:val="0"/>
              <w:spacing w:after="0" w:line="240" w:lineRule="auto"/>
              <w:ind w:right="108"/>
            </w:pPr>
            <w:r>
              <w:rPr>
                <w:rFonts w:cs="Times New Roman" w:hint="cs"/>
                <w:rtl/>
              </w:rPr>
              <w:t>إلى</w:t>
            </w:r>
            <w:r w:rsidR="000F3037">
              <w:rPr>
                <w:rFonts w:cs="Times New Roman" w:hint="cs"/>
                <w:rtl/>
              </w:rPr>
              <w:t xml:space="preserve"> </w:t>
            </w:r>
            <w:r w:rsidR="000F3037">
              <w:rPr>
                <w:rFonts w:hint="cs"/>
                <w:rtl/>
              </w:rPr>
              <w:t>---------</w:t>
            </w:r>
          </w:p>
          <w:p w:rsidR="003F6859" w:rsidRDefault="003F6859" w:rsidP="0076549B">
            <w:pPr>
              <w:bidi w:val="0"/>
              <w:spacing w:after="0" w:line="240" w:lineRule="auto"/>
              <w:ind w:right="108"/>
              <w:jc w:val="center"/>
            </w:pPr>
          </w:p>
        </w:tc>
      </w:tr>
      <w:tr w:rsidR="00706A3F" w:rsidTr="003C00E9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25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06" w:rsidRPr="0046055A" w:rsidRDefault="00ED0B06" w:rsidP="00ED0B06">
            <w:pPr>
              <w:jc w:val="lowKashida"/>
              <w:rPr>
                <w:sz w:val="24"/>
                <w:szCs w:val="24"/>
                <w:rtl/>
              </w:rPr>
            </w:pPr>
            <w:r w:rsidRPr="0046055A">
              <w:rPr>
                <w:rFonts w:cs="Times New Roman" w:hint="cs"/>
                <w:sz w:val="24"/>
                <w:szCs w:val="24"/>
                <w:rtl/>
              </w:rPr>
              <w:t>ملاحظة تلاوة الطلبة وتقويمها</w:t>
            </w:r>
            <w:r w:rsidRPr="0046055A">
              <w:rPr>
                <w:rFonts w:hint="cs"/>
                <w:sz w:val="24"/>
                <w:szCs w:val="24"/>
                <w:rtl/>
              </w:rPr>
              <w:t>.</w:t>
            </w:r>
          </w:p>
          <w:p w:rsidR="00C45B1A" w:rsidRDefault="00ED0B06" w:rsidP="00C45B1A">
            <w:pPr>
              <w:jc w:val="lowKashida"/>
              <w:rPr>
                <w:sz w:val="24"/>
                <w:szCs w:val="24"/>
                <w:rtl/>
              </w:rPr>
            </w:pPr>
            <w:r w:rsidRPr="0046055A">
              <w:rPr>
                <w:rFonts w:hint="cs"/>
                <w:sz w:val="24"/>
                <w:szCs w:val="24"/>
                <w:rtl/>
              </w:rPr>
              <w:t xml:space="preserve">2- </w:t>
            </w:r>
            <w:r w:rsidRPr="0046055A">
              <w:rPr>
                <w:rFonts w:cs="Times New Roman" w:hint="cs"/>
                <w:sz w:val="24"/>
                <w:szCs w:val="24"/>
                <w:rtl/>
              </w:rPr>
              <w:t>يبين معاني المفردات والتراكيب التالية</w:t>
            </w:r>
            <w:r w:rsidRPr="0046055A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46055A">
              <w:rPr>
                <w:rFonts w:cs="Times New Roman" w:hint="cs"/>
                <w:sz w:val="24"/>
                <w:szCs w:val="24"/>
                <w:rtl/>
              </w:rPr>
              <w:t>قد</w:t>
            </w:r>
            <w:r w:rsidRPr="0046055A">
              <w:rPr>
                <w:rFonts w:cs="Times New Roman" w:hint="eastAsia"/>
                <w:sz w:val="24"/>
                <w:szCs w:val="24"/>
                <w:rtl/>
              </w:rPr>
              <w:t>م</w:t>
            </w:r>
            <w:r w:rsidRPr="0046055A">
              <w:rPr>
                <w:rFonts w:cs="Times New Roman" w:hint="cs"/>
                <w:sz w:val="24"/>
                <w:szCs w:val="24"/>
                <w:rtl/>
              </w:rPr>
              <w:t xml:space="preserve"> صدق، بالقسط</w:t>
            </w:r>
            <w:r w:rsidRPr="0046055A">
              <w:rPr>
                <w:rFonts w:hint="cs"/>
                <w:sz w:val="24"/>
                <w:szCs w:val="24"/>
                <w:rtl/>
              </w:rPr>
              <w:t>.</w:t>
            </w:r>
          </w:p>
          <w:p w:rsidR="00ED0B06" w:rsidRPr="0046055A" w:rsidRDefault="00C45B1A" w:rsidP="00C45B1A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ED0B06" w:rsidRPr="0046055A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ED0B06" w:rsidRPr="0046055A">
              <w:rPr>
                <w:rFonts w:cs="Times New Roman" w:hint="cs"/>
                <w:sz w:val="24"/>
                <w:szCs w:val="24"/>
                <w:rtl/>
              </w:rPr>
              <w:t xml:space="preserve">عدد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="00ED0B06" w:rsidRPr="0046055A">
              <w:rPr>
                <w:rFonts w:cs="Times New Roman" w:hint="cs"/>
                <w:sz w:val="24"/>
                <w:szCs w:val="24"/>
                <w:rtl/>
              </w:rPr>
              <w:t xml:space="preserve"> النون الساكنة والتنوين</w:t>
            </w:r>
            <w:r w:rsidR="00ED0B06" w:rsidRPr="0046055A">
              <w:rPr>
                <w:rFonts w:hint="cs"/>
                <w:sz w:val="24"/>
                <w:szCs w:val="24"/>
                <w:rtl/>
              </w:rPr>
              <w:t>.</w:t>
            </w:r>
          </w:p>
          <w:p w:rsidR="00ED0B06" w:rsidRPr="0046055A" w:rsidRDefault="00C45B1A" w:rsidP="00ED0B06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  <w:r w:rsidR="00ED0B06" w:rsidRPr="0046055A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ED0B06" w:rsidRPr="0046055A">
              <w:rPr>
                <w:rFonts w:cs="Times New Roman" w:hint="cs"/>
                <w:sz w:val="24"/>
                <w:szCs w:val="24"/>
                <w:rtl/>
              </w:rPr>
              <w:t xml:space="preserve">وضح المقصود بكل </w:t>
            </w:r>
            <w:r w:rsidR="00ED0B06" w:rsidRPr="0046055A">
              <w:rPr>
                <w:rFonts w:cs="Times New Roman" w:hint="cs"/>
                <w:sz w:val="24"/>
                <w:szCs w:val="24"/>
                <w:rtl/>
              </w:rPr>
              <w:lastRenderedPageBreak/>
              <w:t>من</w:t>
            </w:r>
            <w:r w:rsidR="00ED0B06" w:rsidRPr="0046055A">
              <w:rPr>
                <w:rFonts w:hint="cs"/>
                <w:sz w:val="24"/>
                <w:szCs w:val="24"/>
                <w:rtl/>
              </w:rPr>
              <w:t xml:space="preserve">: </w:t>
            </w:r>
            <w:r w:rsidR="00ED0B06" w:rsidRPr="0046055A">
              <w:rPr>
                <w:rFonts w:cs="Times New Roman" w:hint="cs"/>
                <w:sz w:val="24"/>
                <w:szCs w:val="24"/>
                <w:rtl/>
              </w:rPr>
              <w:t>الإظهار الحلقي، الإقلاب، الإدغام</w:t>
            </w:r>
            <w:r w:rsidR="00ED0B06" w:rsidRPr="0046055A">
              <w:rPr>
                <w:rFonts w:hint="cs"/>
                <w:sz w:val="24"/>
                <w:szCs w:val="24"/>
                <w:rtl/>
              </w:rPr>
              <w:t>.</w:t>
            </w:r>
          </w:p>
          <w:p w:rsidR="00C45B1A" w:rsidRDefault="00C45B1A" w:rsidP="00C45B1A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قارني بين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الإقلاب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والإخفاء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الحقيقي</w:t>
            </w:r>
          </w:p>
          <w:p w:rsidR="00ED0B06" w:rsidRPr="0046055A" w:rsidRDefault="00C45B1A" w:rsidP="00C45B1A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="00ED0B06" w:rsidRPr="0046055A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ED0B06" w:rsidRPr="0046055A">
              <w:rPr>
                <w:rFonts w:cs="Times New Roman" w:hint="cs"/>
                <w:sz w:val="24"/>
                <w:szCs w:val="24"/>
                <w:rtl/>
              </w:rPr>
              <w:t xml:space="preserve">استخرج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="00ED0B06" w:rsidRPr="0046055A">
              <w:rPr>
                <w:rFonts w:cs="Times New Roman" w:hint="cs"/>
                <w:sz w:val="24"/>
                <w:szCs w:val="24"/>
                <w:rtl/>
              </w:rPr>
              <w:t xml:space="preserve"> النون الساكنة والتنوين من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="00ED0B06" w:rsidRPr="0046055A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3C00E9" w:rsidRDefault="00C45B1A" w:rsidP="003C00E9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7- </w:t>
            </w:r>
            <w:r>
              <w:rPr>
                <w:rFonts w:cs="Times New Roman" w:hint="cs"/>
                <w:rtl/>
              </w:rPr>
              <w:t xml:space="preserve">عللي تسمية الاظهار بهذا الاسم 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cs="Times New Roman" w:hint="cs"/>
                <w:sz w:val="24"/>
                <w:szCs w:val="24"/>
                <w:rtl/>
              </w:rPr>
              <w:lastRenderedPageBreak/>
              <w:t>تمهيد</w:t>
            </w:r>
            <w:r w:rsidRPr="00153A56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مراجعة عامة 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AB2234" w:rsidRPr="00153A56">
              <w:rPr>
                <w:rFonts w:cs="Times New Roman" w:hint="cs"/>
                <w:sz w:val="24"/>
                <w:szCs w:val="24"/>
                <w:rtl/>
              </w:rPr>
              <w:t>النون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الساكنة والتنوين 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cs="Times New Roman" w:hint="cs"/>
                <w:sz w:val="24"/>
                <w:szCs w:val="24"/>
                <w:rtl/>
              </w:rPr>
              <w:t>العرض</w:t>
            </w:r>
            <w:r w:rsidRPr="00153A56">
              <w:rPr>
                <w:rFonts w:hint="cs"/>
                <w:sz w:val="24"/>
                <w:szCs w:val="24"/>
                <w:rtl/>
              </w:rPr>
              <w:t>: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تلاوة القدوة، المعلم ثم الطلبة مع استخدام التكنولوجيا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تحليل المفاهيم مع الرصد على السبورة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AB2234" w:rsidP="00AB2234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العرض والحوار، والحوار والمناقشة وضرب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على كل نوع</w:t>
            </w:r>
            <w:r w:rsidR="00706A3F">
              <w:rPr>
                <w:rFonts w:cs="Times New Roman" w:hint="cs"/>
                <w:sz w:val="24"/>
                <w:szCs w:val="24"/>
                <w:rtl/>
              </w:rPr>
              <w:t xml:space="preserve"> من </w:t>
            </w:r>
            <w:r>
              <w:rPr>
                <w:rFonts w:cs="Times New Roman" w:hint="cs"/>
                <w:sz w:val="24"/>
                <w:szCs w:val="24"/>
                <w:rtl/>
              </w:rPr>
              <w:t>أنواع</w:t>
            </w:r>
            <w:r w:rsidR="00706A3F">
              <w:rPr>
                <w:rFonts w:cs="Times New Roman" w:hint="cs"/>
                <w:sz w:val="24"/>
                <w:szCs w:val="24"/>
                <w:rtl/>
              </w:rPr>
              <w:t xml:space="preserve"> النون </w:t>
            </w:r>
            <w:r w:rsidR="00706A3F">
              <w:rPr>
                <w:rFonts w:cs="Times New Roman" w:hint="cs"/>
                <w:sz w:val="24"/>
                <w:szCs w:val="24"/>
                <w:rtl/>
              </w:rPr>
              <w:lastRenderedPageBreak/>
              <w:t xml:space="preserve">الساكنة والتنوين 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وتحليلها على السبورة باستخدام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الأقلام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 الملونة</w:t>
            </w:r>
            <w:r>
              <w:rPr>
                <w:rFonts w:cs="Arial" w:hint="cs"/>
                <w:sz w:val="24"/>
                <w:szCs w:val="24"/>
                <w:rtl/>
              </w:rPr>
              <w:t>،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أو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عرض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بوربوينت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تحليل المفاهيم مع الرصد على السبورة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الاستنتاج والموازنة والمقارنة</w:t>
            </w:r>
            <w:r w:rsidR="00706A3F">
              <w:rPr>
                <w:rFonts w:cs="Times New Roman" w:hint="cs"/>
                <w:sz w:val="24"/>
                <w:szCs w:val="24"/>
                <w:rtl/>
              </w:rPr>
              <w:t xml:space="preserve"> بين </w:t>
            </w:r>
            <w:r>
              <w:rPr>
                <w:rFonts w:cs="Times New Roman" w:hint="cs"/>
                <w:sz w:val="24"/>
                <w:szCs w:val="24"/>
                <w:rtl/>
              </w:rPr>
              <w:t>أنواع</w:t>
            </w:r>
            <w:r w:rsidR="00706A3F">
              <w:rPr>
                <w:rFonts w:cs="Times New Roman" w:hint="cs"/>
                <w:sz w:val="24"/>
                <w:szCs w:val="24"/>
                <w:rtl/>
              </w:rPr>
              <w:t xml:space="preserve"> النون الساكنة والتنوين 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من خلال عرض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cs="Times New Roman" w:hint="cs"/>
                <w:sz w:val="24"/>
                <w:szCs w:val="24"/>
                <w:rtl/>
              </w:rPr>
              <w:t>عمل مجموعات 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الاستخراج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من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153A56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cs="Times New Roman" w:hint="cs"/>
                <w:sz w:val="24"/>
                <w:szCs w:val="24"/>
                <w:rtl/>
              </w:rPr>
              <w:lastRenderedPageBreak/>
              <w:t>يتوقع من الطالبة أن</w:t>
            </w:r>
            <w:r w:rsidRPr="009F055E">
              <w:rPr>
                <w:rFonts w:hint="cs"/>
                <w:sz w:val="24"/>
                <w:szCs w:val="24"/>
                <w:rtl/>
              </w:rPr>
              <w:t>: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1- </w:t>
            </w:r>
            <w:r>
              <w:rPr>
                <w:rFonts w:cs="Times New Roman" w:hint="cs"/>
                <w:sz w:val="24"/>
                <w:szCs w:val="24"/>
                <w:rtl/>
              </w:rPr>
              <w:t>ت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>تلو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 الكريمة تلاوة سليمة</w:t>
            </w:r>
            <w:r w:rsidRPr="009F055E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2- </w:t>
            </w:r>
            <w:r>
              <w:rPr>
                <w:rFonts w:cs="Times New Roman" w:hint="cs"/>
                <w:sz w:val="24"/>
                <w:szCs w:val="24"/>
                <w:rtl/>
              </w:rPr>
              <w:t>ت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>بين معاني المفردات والتراكيب الواردة في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تعدد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النون الساكنة والتنوين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4- </w:t>
            </w:r>
            <w:r>
              <w:rPr>
                <w:rFonts w:cs="Times New Roman" w:hint="cs"/>
                <w:sz w:val="24"/>
                <w:szCs w:val="24"/>
                <w:rtl/>
              </w:rPr>
              <w:t>توضح المقصود بكل من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الإدغام بغنة ، الإخفاء الحقيقي، الإظهار الحلقي 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5- </w:t>
            </w:r>
            <w:r>
              <w:rPr>
                <w:rFonts w:cs="Times New Roman" w:hint="cs"/>
                <w:sz w:val="24"/>
                <w:szCs w:val="24"/>
                <w:rtl/>
              </w:rPr>
              <w:t>تفرق بين الإقلاب والإخفاء الحقيقي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6-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تستخرج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النون الساكنة والتنوين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 الواردة في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 الدرس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أن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تعلل تسمية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الإظهار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الحلقي بهذا الاسم </w:t>
            </w:r>
          </w:p>
          <w:p w:rsidR="00706A3F" w:rsidRPr="009F055E" w:rsidRDefault="00706A3F" w:rsidP="00932A58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3F" w:rsidRDefault="00706A3F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Cs/>
                <w:sz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rtl/>
              </w:rPr>
              <w:lastRenderedPageBreak/>
              <w:t>5</w:t>
            </w:r>
          </w:p>
          <w:p w:rsidR="00706A3F" w:rsidRDefault="00706A3F" w:rsidP="00706A3F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rtl/>
              </w:rPr>
              <w:t xml:space="preserve">سورة يونس </w:t>
            </w:r>
          </w:p>
          <w:p w:rsidR="00706A3F" w:rsidRDefault="00706A3F" w:rsidP="00706A3F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حصتان </w:t>
            </w:r>
          </w:p>
          <w:p w:rsidR="00706A3F" w:rsidRDefault="00706A3F" w:rsidP="00706A3F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706A3F" w:rsidRDefault="00706A3F" w:rsidP="00706A3F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706A3F" w:rsidRDefault="00706A3F" w:rsidP="00706A3F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الفترة الزمنية </w:t>
            </w:r>
          </w:p>
          <w:p w:rsidR="00706A3F" w:rsidRDefault="00706A3F" w:rsidP="00706A3F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من --------</w:t>
            </w:r>
          </w:p>
          <w:p w:rsidR="00706A3F" w:rsidRPr="00706A3F" w:rsidRDefault="00706A3F" w:rsidP="00706A3F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الى --------</w:t>
            </w:r>
          </w:p>
        </w:tc>
      </w:tr>
      <w:tr w:rsidR="003C00E9" w:rsidTr="003C00E9">
        <w:tblPrEx>
          <w:tblCellMar>
            <w:top w:w="53" w:type="dxa"/>
            <w:left w:w="20" w:type="dxa"/>
            <w:right w:w="111" w:type="dxa"/>
          </w:tblCellMar>
        </w:tblPrEx>
        <w:trPr>
          <w:gridBefore w:val="1"/>
          <w:wBefore w:w="95" w:type="dxa"/>
          <w:trHeight w:val="25"/>
          <w:jc w:val="center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cs="Times New Roman" w:hint="cs"/>
                <w:sz w:val="24"/>
                <w:szCs w:val="24"/>
                <w:rtl/>
              </w:rPr>
              <w:lastRenderedPageBreak/>
              <w:t>ملاحظة تلاوة الطلبة وتقويمها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hint="cs"/>
                <w:sz w:val="24"/>
                <w:szCs w:val="24"/>
                <w:rtl/>
              </w:rPr>
              <w:t xml:space="preserve">2-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بيني معاني المفردات والتراكيب التالية</w:t>
            </w:r>
            <w:r w:rsidRPr="00153A56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يوم الفرقان، بالعدوة، غنمتم</w:t>
            </w:r>
            <w:r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عددي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الميم الساكنة</w:t>
            </w:r>
            <w:r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hint="cs"/>
                <w:sz w:val="24"/>
                <w:szCs w:val="24"/>
                <w:rtl/>
              </w:rPr>
              <w:t xml:space="preserve">4-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وضحي المقصود بكل من</w:t>
            </w:r>
            <w:r w:rsidRPr="00153A56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الإدغام الشفوي، الإخفاء الشفوي، الإظهار الشفوي</w:t>
            </w:r>
            <w:r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hint="cs"/>
                <w:sz w:val="24"/>
                <w:szCs w:val="24"/>
                <w:rtl/>
              </w:rPr>
              <w:t xml:space="preserve">5-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فرقي بين الإقلاب والإخفاء الشفوي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hint="cs"/>
                <w:sz w:val="24"/>
                <w:szCs w:val="24"/>
                <w:rtl/>
              </w:rPr>
              <w:t xml:space="preserve">6-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استخرجي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الميم الساكنة الواردة في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الدرس</w:t>
            </w:r>
            <w:r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3C00E9" w:rsidRPr="003C00E9" w:rsidRDefault="003C00E9" w:rsidP="003C00E9">
            <w:pPr>
              <w:jc w:val="lowKashida"/>
              <w:rPr>
                <w:rtl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cs="Times New Roman" w:hint="cs"/>
                <w:sz w:val="24"/>
                <w:szCs w:val="24"/>
                <w:rtl/>
              </w:rPr>
              <w:t>تمهيد</w:t>
            </w:r>
            <w:r w:rsidRPr="00153A56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مراجعة عامة 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AB2234" w:rsidRPr="00153A56">
              <w:rPr>
                <w:rFonts w:cs="Times New Roman" w:hint="cs"/>
                <w:sz w:val="24"/>
                <w:szCs w:val="24"/>
                <w:rtl/>
              </w:rPr>
              <w:t>النون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الساكنة والتنوين </w:t>
            </w:r>
          </w:p>
          <w:p w:rsidR="00706A3F" w:rsidRPr="00153A56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cs="Times New Roman" w:hint="cs"/>
                <w:sz w:val="24"/>
                <w:szCs w:val="24"/>
                <w:rtl/>
              </w:rPr>
              <w:t>العرض</w:t>
            </w:r>
            <w:r w:rsidRPr="00153A56">
              <w:rPr>
                <w:rFonts w:hint="cs"/>
                <w:sz w:val="24"/>
                <w:szCs w:val="24"/>
                <w:rtl/>
              </w:rPr>
              <w:t>: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تلاوة القدوة، المعلم ثم الطلبة مع استخدام التكنولوجيا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تحليل المفاهيم مع الرصد على السبورة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العرض والحوار، والحوار والمناقشة وضرب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على كل نوع من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أنواع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الميم الساكنة  وتحليلها على السبورة باستخدام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الأقلام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 الملونة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أو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عرض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بوربوينت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تحليل المفاهيم مع الرصد على السبورة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153A56" w:rsidRDefault="00AB2234" w:rsidP="00706A3F">
            <w:pPr>
              <w:jc w:val="lowKashida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الاستنتاج والموازنة والمقارنة بين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أنواع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الميم الساكنة من خلال عرض 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>أمثلة</w:t>
            </w:r>
            <w:r w:rsidR="00706A3F" w:rsidRPr="00153A5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706A3F" w:rsidRPr="00153A56">
              <w:rPr>
                <w:rFonts w:hint="cs"/>
                <w:sz w:val="24"/>
                <w:szCs w:val="24"/>
                <w:rtl/>
              </w:rPr>
              <w:t>.</w:t>
            </w:r>
          </w:p>
          <w:p w:rsidR="003C00E9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153A56">
              <w:rPr>
                <w:rFonts w:cs="Times New Roman" w:hint="cs"/>
                <w:sz w:val="24"/>
                <w:szCs w:val="24"/>
                <w:rtl/>
              </w:rPr>
              <w:t>عمل مجموعات 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أسلوب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الاستخراج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من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153A5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153A56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cs="Times New Roman" w:hint="cs"/>
                <w:sz w:val="24"/>
                <w:szCs w:val="24"/>
                <w:rtl/>
              </w:rPr>
              <w:t>يتوقع من الطالبة أن</w:t>
            </w:r>
            <w:r w:rsidRPr="009F055E">
              <w:rPr>
                <w:rFonts w:hint="cs"/>
                <w:sz w:val="24"/>
                <w:szCs w:val="24"/>
                <w:rtl/>
              </w:rPr>
              <w:t>: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1-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>يتلو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 الكريمة تلاوة سليمة</w:t>
            </w:r>
            <w:r w:rsidRPr="009F055E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2-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>يبين معاني المفردات والتراكيب الواردة في ال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3-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يعدد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 الميم الساكنة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4-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>يوضح المقصود بكل من</w:t>
            </w:r>
            <w:r w:rsidRPr="009F055E"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>الإدغام الشفوي، الإخفاء الشفوي، الإظهار الشفوي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5-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>يفرق بين الإقلاب والإخفاء الشفوي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  <w:r w:rsidRPr="009F055E">
              <w:rPr>
                <w:rFonts w:hint="cs"/>
                <w:sz w:val="24"/>
                <w:szCs w:val="24"/>
                <w:rtl/>
              </w:rPr>
              <w:t xml:space="preserve">6- 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يستخرج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أحكام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 الميم الساكنة الواردة في </w:t>
            </w:r>
            <w:r w:rsidR="00AB2234">
              <w:rPr>
                <w:rFonts w:cs="Times New Roman" w:hint="cs"/>
                <w:sz w:val="24"/>
                <w:szCs w:val="24"/>
                <w:rtl/>
              </w:rPr>
              <w:t>آيات</w:t>
            </w:r>
            <w:r w:rsidRPr="009F055E">
              <w:rPr>
                <w:rFonts w:cs="Times New Roman" w:hint="cs"/>
                <w:sz w:val="24"/>
                <w:szCs w:val="24"/>
                <w:rtl/>
              </w:rPr>
              <w:t xml:space="preserve"> الدرس</w:t>
            </w:r>
            <w:r w:rsidRPr="009F055E">
              <w:rPr>
                <w:rFonts w:hint="cs"/>
                <w:sz w:val="24"/>
                <w:szCs w:val="24"/>
                <w:rtl/>
              </w:rPr>
              <w:t>.</w:t>
            </w:r>
          </w:p>
          <w:p w:rsidR="00706A3F" w:rsidRPr="009F055E" w:rsidRDefault="00706A3F" w:rsidP="00706A3F">
            <w:pPr>
              <w:jc w:val="lowKashida"/>
              <w:rPr>
                <w:sz w:val="24"/>
                <w:szCs w:val="24"/>
                <w:rtl/>
              </w:rPr>
            </w:pPr>
          </w:p>
          <w:p w:rsidR="003C00E9" w:rsidRPr="009F055E" w:rsidRDefault="003C00E9" w:rsidP="00932A58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0E9" w:rsidRDefault="00706A3F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rtl/>
              </w:rPr>
              <w:t>6</w:t>
            </w:r>
          </w:p>
          <w:p w:rsidR="003C00E9" w:rsidRDefault="003C00E9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سورة </w:t>
            </w:r>
            <w:r w:rsidR="00AB2234">
              <w:rPr>
                <w:rFonts w:ascii="Arial" w:eastAsia="Arial" w:hAnsi="Arial" w:cs="Arial" w:hint="cs"/>
                <w:b/>
                <w:sz w:val="24"/>
                <w:rtl/>
              </w:rPr>
              <w:t>الأنفال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</w:p>
          <w:p w:rsidR="003C00E9" w:rsidRDefault="003C00E9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</w:p>
          <w:p w:rsidR="003C00E9" w:rsidRDefault="003C00E9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حصتان </w:t>
            </w:r>
          </w:p>
          <w:p w:rsidR="003C00E9" w:rsidRDefault="003C00E9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الفترة الزمنية </w:t>
            </w:r>
          </w:p>
          <w:p w:rsidR="003C00E9" w:rsidRDefault="003C00E9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من --------</w:t>
            </w:r>
          </w:p>
          <w:p w:rsidR="003C00E9" w:rsidRPr="003C00E9" w:rsidRDefault="00AB2234" w:rsidP="003C00E9">
            <w:pPr>
              <w:bidi w:val="0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إلى</w:t>
            </w:r>
            <w:r w:rsidR="003C00E9">
              <w:rPr>
                <w:rFonts w:ascii="Arial" w:eastAsia="Arial" w:hAnsi="Arial" w:cs="Arial" w:hint="cs"/>
                <w:b/>
                <w:sz w:val="24"/>
                <w:rtl/>
              </w:rPr>
              <w:t xml:space="preserve"> ---------</w:t>
            </w:r>
          </w:p>
        </w:tc>
      </w:tr>
    </w:tbl>
    <w:p w:rsidR="003F6859" w:rsidRDefault="003F6859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A31B5E" w:rsidRDefault="00A31B5E" w:rsidP="003A5DDE">
      <w:pPr>
        <w:spacing w:after="0"/>
        <w:jc w:val="left"/>
        <w:rPr>
          <w:rFonts w:ascii="Times New Roman" w:hAnsi="Times New Roman" w:cs="Times New Roman"/>
          <w:b/>
          <w:bCs/>
          <w:color w:val="F2F2F2"/>
          <w:sz w:val="28"/>
          <w:szCs w:val="28"/>
          <w:rtl/>
        </w:rPr>
      </w:pPr>
    </w:p>
    <w:p w:rsidR="0014202F" w:rsidRDefault="0014202F" w:rsidP="0014202F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  <w:t xml:space="preserve">للمزيد دائما على موقع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rtl/>
          </w:rPr>
          <w:t>الملتقى التربوي</w:t>
        </w:r>
      </w:hyperlink>
    </w:p>
    <w:p w:rsidR="0014202F" w:rsidRDefault="009A742C" w:rsidP="0014202F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8" w:history="1">
        <w:r w:rsidR="0014202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A31B5E" w:rsidRPr="00A31B5E" w:rsidRDefault="00A31B5E" w:rsidP="0014202F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rtl/>
        </w:rPr>
      </w:pPr>
    </w:p>
    <w:sectPr w:rsidR="00A31B5E" w:rsidRPr="00A31B5E" w:rsidSect="00AB196E">
      <w:pgSz w:w="11906" w:h="16838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A9" w:rsidRDefault="00080CA9" w:rsidP="00AE5E2C">
      <w:pPr>
        <w:spacing w:after="0" w:line="240" w:lineRule="auto"/>
      </w:pPr>
      <w:r>
        <w:separator/>
      </w:r>
    </w:p>
  </w:endnote>
  <w:endnote w:type="continuationSeparator" w:id="1">
    <w:p w:rsidR="00080CA9" w:rsidRDefault="00080CA9" w:rsidP="00AE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A9" w:rsidRDefault="00080CA9" w:rsidP="00AE5E2C">
      <w:pPr>
        <w:spacing w:after="0" w:line="240" w:lineRule="auto"/>
      </w:pPr>
      <w:r>
        <w:separator/>
      </w:r>
    </w:p>
  </w:footnote>
  <w:footnote w:type="continuationSeparator" w:id="1">
    <w:p w:rsidR="00080CA9" w:rsidRDefault="00080CA9" w:rsidP="00AE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59"/>
    <w:rsid w:val="00027443"/>
    <w:rsid w:val="00080CA9"/>
    <w:rsid w:val="00090D8E"/>
    <w:rsid w:val="000E2F2E"/>
    <w:rsid w:val="000F3037"/>
    <w:rsid w:val="0014202F"/>
    <w:rsid w:val="00215A29"/>
    <w:rsid w:val="0024111D"/>
    <w:rsid w:val="002418CA"/>
    <w:rsid w:val="002939FC"/>
    <w:rsid w:val="002F7E2B"/>
    <w:rsid w:val="003A5DDE"/>
    <w:rsid w:val="003C00E9"/>
    <w:rsid w:val="003F6859"/>
    <w:rsid w:val="00491CC5"/>
    <w:rsid w:val="005013C2"/>
    <w:rsid w:val="006F79DE"/>
    <w:rsid w:val="00706A3F"/>
    <w:rsid w:val="007214FF"/>
    <w:rsid w:val="007447EF"/>
    <w:rsid w:val="0076549B"/>
    <w:rsid w:val="007E1589"/>
    <w:rsid w:val="0084216F"/>
    <w:rsid w:val="008842CF"/>
    <w:rsid w:val="008B57D5"/>
    <w:rsid w:val="00932A58"/>
    <w:rsid w:val="009A742C"/>
    <w:rsid w:val="009E0613"/>
    <w:rsid w:val="00A31B5E"/>
    <w:rsid w:val="00A4145A"/>
    <w:rsid w:val="00A542D7"/>
    <w:rsid w:val="00AA2F74"/>
    <w:rsid w:val="00AA7337"/>
    <w:rsid w:val="00AB196E"/>
    <w:rsid w:val="00AB2234"/>
    <w:rsid w:val="00AE5E2C"/>
    <w:rsid w:val="00AF598C"/>
    <w:rsid w:val="00B95808"/>
    <w:rsid w:val="00BD6B21"/>
    <w:rsid w:val="00C16CA1"/>
    <w:rsid w:val="00C45B1A"/>
    <w:rsid w:val="00C5122A"/>
    <w:rsid w:val="00D02E88"/>
    <w:rsid w:val="00D13914"/>
    <w:rsid w:val="00D469C1"/>
    <w:rsid w:val="00ED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E5E2C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AE5E2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E5E2C"/>
    <w:rPr>
      <w:rFonts w:cs="Calibri"/>
      <w:color w:val="000000"/>
      <w:sz w:val="22"/>
      <w:szCs w:val="22"/>
    </w:rPr>
  </w:style>
  <w:style w:type="character" w:styleId="Hyperlink">
    <w:name w:val="Hyperlink"/>
    <w:basedOn w:val="a0"/>
    <w:uiPriority w:val="99"/>
    <w:unhideWhenUsed/>
    <w:rsid w:val="00A31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تخطيط بالمخرجات </vt:lpstr>
    </vt:vector>
  </TitlesOfParts>
  <Company>Made By Zaxo7....www.damasgate.com/vb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إياس</dc:creator>
  <cp:lastModifiedBy>EBDA3</cp:lastModifiedBy>
  <cp:revision>8</cp:revision>
  <cp:lastPrinted>2018-09-04T07:07:00Z</cp:lastPrinted>
  <dcterms:created xsi:type="dcterms:W3CDTF">2019-03-17T23:56:00Z</dcterms:created>
  <dcterms:modified xsi:type="dcterms:W3CDTF">2019-03-18T00:23:00Z</dcterms:modified>
</cp:coreProperties>
</file>