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173.0" w:type="dxa"/>
        <w:jc w:val="left"/>
        <w:tblInd w:w="-31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3202"/>
        <w:gridCol w:w="3285"/>
        <w:tblGridChange w:id="0">
          <w:tblGrid>
            <w:gridCol w:w="3686"/>
            <w:gridCol w:w="3202"/>
            <w:gridCol w:w="328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دولة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فلسطين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4327525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4" name="image5.png"/>
                  <a:graphic>
                    <a:graphicData uri="http://schemas.openxmlformats.org/drawingml/2006/picture">
                      <pic:pic>
                        <pic:nvPicPr>
                          <pic:cNvPr descr="neser" id="0" name="image5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4327525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5" name="image6.png"/>
                  <a:graphic>
                    <a:graphicData uri="http://schemas.openxmlformats.org/drawingml/2006/picture">
                      <pic:pic>
                        <pic:nvPicPr>
                          <pic:cNvPr descr="neser"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4327525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2" name="image3.png"/>
                  <a:graphic>
                    <a:graphicData uri="http://schemas.openxmlformats.org/drawingml/2006/picture">
                      <pic:pic>
                        <pic:nvPicPr>
                          <pic:cNvPr descr="neser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4327525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1" name="image2.png"/>
                  <a:graphic>
                    <a:graphicData uri="http://schemas.openxmlformats.org/drawingml/2006/picture">
                      <pic:pic>
                        <pic:nvPicPr>
                          <pic:cNvPr descr="neser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114300</wp:posOffset>
                  </wp:positionH>
                  <wp:positionV relativeFrom="paragraph">
                    <wp:posOffset>-472439</wp:posOffset>
                  </wp:positionV>
                  <wp:extent cx="571500" cy="685800"/>
                  <wp:effectExtent b="0" l="0" r="0" t="0"/>
                  <wp:wrapNone/>
                  <wp:docPr descr="neser" id="3" name="image4.png"/>
                  <a:graphic>
                    <a:graphicData uri="http://schemas.openxmlformats.org/drawingml/2006/picture">
                      <pic:pic>
                        <pic:nvPicPr>
                          <pic:cNvPr descr="neser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.........................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مديرية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التربية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يطا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امتحان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الثقافة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الشعبة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:- (           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الخنساء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:- 24 / 10 / 2017 </w:t>
            </w:r>
          </w:p>
        </w:tc>
      </w:tr>
    </w:tbl>
    <w:p w:rsidR="00000000" w:rsidDel="00000000" w:rsidP="00000000" w:rsidRDefault="00000000" w:rsidRPr="0000000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:-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رمز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:-   ( 10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tbl>
      <w:tblPr>
        <w:tblStyle w:val="Table2"/>
        <w:bidiVisual w:val="1"/>
        <w:tblW w:w="10203.000000000002" w:type="dxa"/>
        <w:jc w:val="left"/>
        <w:tblInd w:w="-129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43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tblGridChange w:id="0">
          <w:tblGrid>
            <w:gridCol w:w="1243"/>
            <w:gridCol w:w="896"/>
            <w:gridCol w:w="896"/>
            <w:gridCol w:w="896"/>
            <w:gridCol w:w="896"/>
            <w:gridCol w:w="896"/>
            <w:gridCol w:w="896"/>
            <w:gridCol w:w="896"/>
            <w:gridCol w:w="896"/>
            <w:gridCol w:w="896"/>
            <w:gridCol w:w="896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spacing w:after="200" w:line="276" w:lineRule="auto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spacing w:after="200" w:line="276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شعار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والصيدلة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سينا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أبقراط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جالينوس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اسكولابيوس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الأملاح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تعالج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فقر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الدم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الكالسيوم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اليود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الفسفور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الحديد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شكل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الدواء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الأنسب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لطفل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يعاني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السعال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.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الشراب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التحاميل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الحقن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الكبسولات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صاحب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القانون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سينا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الرازي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الفارابي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النفيس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تترك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الفعالة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نبات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القرنفل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.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القشور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الجذور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البراعم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الزهرية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الأوراق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الفعالة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النبات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صعبة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الاستخلاص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نستخدم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طريقة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الغلي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التقطير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العصر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النقع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البارد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الأشكال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الدوائية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المساحيق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طريق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ضغطها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؟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المراهم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الكبسولات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الأقراص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التحاميل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المسؤولة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إصدار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صدر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النشرة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الدوائية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الإرشادية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؟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المصنعة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للدواء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الطبيب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المختص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الصيدلاني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مختبرات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الأدوية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المكان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الأنسب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لحفظ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التحاميل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الصيدلية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4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مجمد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الثلاجة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الفريزر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الثلاجة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المطبخ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</w:t>
            </w:r>
          </w:p>
        </w:tc>
        <w:tc>
          <w:tcPr>
            <w:gridSpan w:val="9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تتم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ّ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عملية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التخفيف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سمي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الدواء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..</w:t>
            </w:r>
          </w:p>
        </w:tc>
      </w:tr>
      <w:tr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البنكرياس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الكبد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المعدة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رمز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الإجابة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  :-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ناقشي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موضحة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موقفك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 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أشكال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تأثيرا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بالنباتات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بالضرورة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يصفها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>
      <w:pPr>
        <w:bidi w:val="1"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أكملي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المعالجة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1-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2 - .....................................   3 - 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انتشار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 –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 –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بالإرشادات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35" w:right="0" w:hanging="25.999999999999943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35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2--      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35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35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35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دعواتي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بالنجاح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والتوفيق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35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آمـال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النتشة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sectPr>
      <w:pgSz w:h="16838" w:w="11906"/>
      <w:pgMar w:bottom="1134" w:top="1440" w:left="1134" w:right="849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735" w:hanging="360"/>
      </w:pPr>
      <w:rPr/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