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0D" w:rsidRPr="007773D6" w:rsidRDefault="0043400C" w:rsidP="00E27E56">
      <w:pPr>
        <w:tabs>
          <w:tab w:val="left" w:pos="4674"/>
        </w:tabs>
        <w:bidi/>
        <w:jc w:val="center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2.7pt;margin-top:94.15pt;width:551.75pt;height:0;flip:x;z-index:25166540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"/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position:absolute;left:0;text-align:left;margin-left:28.8pt;margin-top:9.6pt;width:198pt;height:49.1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Q8hAIAABc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" stroked="f">
            <v:textbox>
              <w:txbxContent>
                <w:p w:rsidR="00562963" w:rsidRDefault="00562963" w:rsidP="00DB6488">
                  <w:pPr>
                    <w:pStyle w:val="a7"/>
                    <w:rPr>
                      <w:rFonts w:eastAsia="Times New Roman"/>
                      <w:sz w:val="20"/>
                      <w:szCs w:val="20"/>
                      <w:rtl/>
                    </w:rPr>
                  </w:pPr>
                  <w:r>
                    <w:t>State of Palestine</w:t>
                  </w:r>
                </w:p>
                <w:p w:rsidR="00A82C0D" w:rsidRPr="00AF3044" w:rsidRDefault="00A82C0D" w:rsidP="00DB6488">
                  <w:pPr>
                    <w:pStyle w:val="a7"/>
                    <w:rPr>
                      <w:sz w:val="20"/>
                      <w:szCs w:val="20"/>
                    </w:rPr>
                  </w:pPr>
                  <w:r w:rsidRPr="00AF3044">
                    <w:rPr>
                      <w:rFonts w:eastAsia="Times New Roman"/>
                      <w:sz w:val="20"/>
                      <w:szCs w:val="20"/>
                    </w:rPr>
                    <w:t>Ministry of Education &amp;Higher Education</w:t>
                  </w:r>
                </w:p>
                <w:p w:rsidR="00A82C0D" w:rsidRDefault="00A82C0D" w:rsidP="00DB6488">
                  <w:pPr>
                    <w:pStyle w:val="a7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Directorate of Education-Tulkarm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405.5pt;margin-top:8.45pt;width:148.9pt;height:58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" filled="f" stroked="f">
            <v:textbox>
              <w:txbxContent>
                <w:p w:rsidR="00A82C0D" w:rsidRPr="00F108BF" w:rsidRDefault="00A82C0D" w:rsidP="00DB6488">
                  <w:pPr>
                    <w:pStyle w:val="a7"/>
                    <w:jc w:val="right"/>
                  </w:pPr>
                  <w:r w:rsidRPr="00F108BF">
                    <w:rPr>
                      <w:rFonts w:hint="cs"/>
                      <w:rtl/>
                    </w:rPr>
                    <w:t>دولة فلســـــطين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وزارة التربية و التعليم العالي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مديرية التربية والتعليم – طولكرم</w:t>
                  </w:r>
                </w:p>
                <w:p w:rsidR="00A82C0D" w:rsidRPr="002A5871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Fonts w:hint="cs"/>
                      <w:rtl/>
                    </w:rPr>
                    <w:t>مدرسة النزلة الشرقية الثانوية المختلطة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0pt;margin-top:27.55pt;width:34.35pt;height:48.95pt;z-index:251662336;mso-position-horizontal-relative:page" filled="t" fillcolor="yellow">
            <v:imagedata r:id="rId7" o:title=""/>
            <w10:wrap type="topAndBottom" anchorx="page"/>
          </v:shape>
          <o:OLEObject Type="Embed" ProgID="Word.Document.8" ShapeID="_x0000_s1028" DrawAspect="Content" ObjectID="_1582818603" r:id="rId8">
            <o:FieldCodes>\s</o:FieldCodes>
          </o:OLEObject>
        </w:pict>
      </w:r>
      <w:r>
        <w:rPr>
          <w:noProof/>
          <w:rtl/>
        </w:rPr>
        <w:pict>
          <v:shape id="Text Box 5" o:spid="_x0000_s1032" type="#_x0000_t202" style="position:absolute;left:0;text-align:left;margin-left:229.5pt;margin-top:-12.95pt;width:124.3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SihgIAABc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" stroked="f">
            <v:textbox>
              <w:txbxContent>
                <w:p w:rsidR="00A82C0D" w:rsidRPr="003B5F7A" w:rsidRDefault="00C01BEA" w:rsidP="00376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 w:rsidR="00A82C0D">
        <w:rPr>
          <w:rFonts w:hint="cs"/>
          <w:rtl/>
        </w:rPr>
        <w:t xml:space="preserve">الرقم الوطني: </w:t>
      </w:r>
      <w:r w:rsidR="00A82C0D" w:rsidRPr="004F1F25">
        <w:rPr>
          <w:b/>
          <w:bCs/>
          <w:rtl/>
        </w:rPr>
        <w:t>14112069</w:t>
      </w:r>
    </w:p>
    <w:p w:rsidR="00A82C0D" w:rsidRDefault="00F92EFB" w:rsidP="00F92EFB">
      <w:pPr>
        <w:bidi/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الصف: التاسع</w:t>
      </w:r>
      <w:r w:rsidR="00376F4E" w:rsidRPr="007C3F14">
        <w:rPr>
          <w:rFonts w:hint="cs"/>
          <w:b/>
          <w:bCs/>
          <w:rtl/>
        </w:rPr>
        <w:t xml:space="preserve"> الأساسي                           </w:t>
      </w:r>
      <w:r>
        <w:rPr>
          <w:rFonts w:hint="cs"/>
          <w:b/>
          <w:bCs/>
          <w:rtl/>
        </w:rPr>
        <w:t xml:space="preserve">امتحان نصف الفصل الثاني  </w:t>
      </w:r>
      <w:r w:rsidR="00360EF0" w:rsidRPr="007C3F14">
        <w:rPr>
          <w:rFonts w:hint="cs"/>
          <w:b/>
          <w:bCs/>
          <w:rtl/>
        </w:rPr>
        <w:t xml:space="preserve">المادة: العلوم </w:t>
      </w:r>
      <w:r>
        <w:rPr>
          <w:rFonts w:hint="cs"/>
          <w:b/>
          <w:bCs/>
          <w:rtl/>
        </w:rPr>
        <w:t>والحياة</w:t>
      </w:r>
    </w:p>
    <w:p w:rsidR="00853BAF" w:rsidRPr="007C3F14" w:rsidRDefault="00853BAF" w:rsidP="00F92EFB">
      <w:pPr>
        <w:bidi/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الفصل الثاني          </w:t>
      </w:r>
      <w:r w:rsidR="00F92EFB">
        <w:rPr>
          <w:rFonts w:hint="cs"/>
          <w:b/>
          <w:bCs/>
          <w:rtl/>
        </w:rPr>
        <w:t xml:space="preserve">العلامة الكلية: 20 علامة     </w:t>
      </w:r>
      <w:r>
        <w:rPr>
          <w:rFonts w:hint="cs"/>
          <w:b/>
          <w:bCs/>
          <w:rtl/>
        </w:rPr>
        <w:t xml:space="preserve">          السنة الدراسية 2017-2018</w:t>
      </w:r>
    </w:p>
    <w:p w:rsidR="00512606" w:rsidRDefault="0043400C" w:rsidP="00512606">
      <w:pPr>
        <w:bidi/>
        <w:rPr>
          <w:b/>
          <w:bCs/>
          <w:sz w:val="24"/>
          <w:szCs w:val="24"/>
          <w:rtl/>
        </w:rPr>
      </w:pPr>
      <w:r w:rsidRPr="0043400C">
        <w:rPr>
          <w:noProof/>
          <w:rtl/>
        </w:rPr>
        <w:pict>
          <v:shape id="_x0000_s1031" type="#_x0000_t32" style="position:absolute;left:0;text-align:left;margin-left:2.7pt;margin-top:24.2pt;width:551.75pt;height:0;flip:x;z-index:25166643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"/>
        </w:pict>
      </w:r>
      <w:r w:rsidR="00025C01" w:rsidRPr="00025C01">
        <w:rPr>
          <w:rFonts w:hint="cs"/>
          <w:b/>
          <w:bCs/>
          <w:sz w:val="24"/>
          <w:szCs w:val="24"/>
          <w:rtl/>
        </w:rPr>
        <w:t xml:space="preserve">اسم الطالب: </w:t>
      </w:r>
      <w:r w:rsidR="00512606" w:rsidRPr="00025C01">
        <w:rPr>
          <w:rFonts w:hint="cs"/>
          <w:b/>
          <w:bCs/>
          <w:sz w:val="24"/>
          <w:szCs w:val="24"/>
          <w:rtl/>
        </w:rPr>
        <w:t>...........................................</w:t>
      </w:r>
    </w:p>
    <w:p w:rsidR="0017543D" w:rsidRDefault="00025C01" w:rsidP="0017543D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الأول: </w:t>
      </w:r>
      <w:r w:rsidR="00D92C6A">
        <w:rPr>
          <w:rFonts w:hint="cs"/>
          <w:b/>
          <w:bCs/>
          <w:sz w:val="24"/>
          <w:szCs w:val="24"/>
          <w:rtl/>
        </w:rPr>
        <w:t xml:space="preserve"> ( 8 علامات)</w:t>
      </w:r>
    </w:p>
    <w:p w:rsidR="00D92C6A" w:rsidRPr="00D92C6A" w:rsidRDefault="00F92EFB" w:rsidP="006F69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أ-اختر رمز الإجابة الصحيحة في كل مما يلي:</w:t>
      </w:r>
      <w:r w:rsidR="001672D2">
        <w:rPr>
          <w:rFonts w:hint="cs"/>
          <w:b/>
          <w:bCs/>
          <w:sz w:val="24"/>
          <w:szCs w:val="24"/>
          <w:rtl/>
        </w:rPr>
        <w:t xml:space="preserve">  (</w:t>
      </w:r>
      <w:r w:rsidR="006F690F">
        <w:rPr>
          <w:rFonts w:hint="cs"/>
          <w:b/>
          <w:bCs/>
          <w:sz w:val="24"/>
          <w:szCs w:val="24"/>
          <w:rtl/>
        </w:rPr>
        <w:t xml:space="preserve"> 4 علامات)</w:t>
      </w:r>
    </w:p>
    <w:p w:rsidR="00D92C6A" w:rsidRDefault="00F92EFB" w:rsidP="006F69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="00D92C6A">
        <w:rPr>
          <w:rFonts w:hint="cs"/>
          <w:b/>
          <w:bCs/>
          <w:sz w:val="24"/>
          <w:szCs w:val="24"/>
          <w:rtl/>
        </w:rPr>
        <w:t xml:space="preserve">-التفاعل الآتي هو تفاعل:  </w:t>
      </w:r>
      <w:r w:rsidR="006F690F" w:rsidRPr="006F690F">
        <w:rPr>
          <w:b/>
          <w:bCs/>
          <w:sz w:val="24"/>
          <w:szCs w:val="24"/>
        </w:rPr>
        <w:t>CO</w:t>
      </w:r>
      <w:r w:rsidR="006F690F">
        <w:rPr>
          <w:b/>
          <w:bCs/>
          <w:sz w:val="24"/>
          <w:szCs w:val="24"/>
          <w:vertAlign w:val="subscript"/>
        </w:rPr>
        <w:t>2 (g)</w:t>
      </w:r>
      <w:r w:rsidR="006F690F" w:rsidRPr="006F690F">
        <w:rPr>
          <w:b/>
          <w:bCs/>
          <w:sz w:val="24"/>
          <w:szCs w:val="24"/>
        </w:rPr>
        <w:t xml:space="preserve"> + MgO</w:t>
      </w:r>
      <w:r w:rsidR="006F690F">
        <w:rPr>
          <w:b/>
          <w:bCs/>
          <w:sz w:val="24"/>
          <w:szCs w:val="24"/>
          <w:vertAlign w:val="subscript"/>
        </w:rPr>
        <w:t xml:space="preserve"> (s)</w:t>
      </w:r>
      <w:r w:rsidR="006F690F" w:rsidRPr="006F690F">
        <w:rPr>
          <w:b/>
          <w:bCs/>
          <w:sz w:val="24"/>
          <w:szCs w:val="24"/>
        </w:rPr>
        <w:t xml:space="preserve"> ―――→ MgCO</w:t>
      </w:r>
      <w:r w:rsidR="006F690F">
        <w:rPr>
          <w:b/>
          <w:bCs/>
          <w:sz w:val="24"/>
          <w:szCs w:val="24"/>
          <w:vertAlign w:val="subscript"/>
        </w:rPr>
        <w:t>3 (s)</w:t>
      </w:r>
    </w:p>
    <w:p w:rsidR="00931256" w:rsidRDefault="00931256" w:rsidP="00D92C6A">
      <w:pPr>
        <w:bidi/>
        <w:rPr>
          <w:b/>
          <w:bCs/>
          <w:sz w:val="24"/>
          <w:szCs w:val="24"/>
          <w:vertAlign w:val="subscript"/>
          <w:rtl/>
        </w:rPr>
      </w:pPr>
      <w:r>
        <w:rPr>
          <w:rFonts w:hint="cs"/>
          <w:b/>
          <w:bCs/>
          <w:sz w:val="24"/>
          <w:szCs w:val="24"/>
          <w:rtl/>
        </w:rPr>
        <w:t>أ-</w:t>
      </w:r>
      <w:r w:rsidR="00D92C6A">
        <w:rPr>
          <w:rFonts w:hint="cs"/>
          <w:b/>
          <w:bCs/>
          <w:sz w:val="24"/>
          <w:szCs w:val="24"/>
          <w:rtl/>
        </w:rPr>
        <w:t>اتحاد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ب-</w:t>
      </w:r>
      <w:r w:rsidR="00D92C6A">
        <w:rPr>
          <w:rFonts w:hint="cs"/>
          <w:b/>
          <w:bCs/>
          <w:sz w:val="24"/>
          <w:szCs w:val="24"/>
          <w:rtl/>
        </w:rPr>
        <w:t>انحلال</w:t>
      </w:r>
      <w:r>
        <w:rPr>
          <w:rFonts w:hint="cs"/>
          <w:b/>
          <w:bCs/>
          <w:sz w:val="24"/>
          <w:szCs w:val="24"/>
          <w:rtl/>
        </w:rPr>
        <w:t xml:space="preserve">                              ج-</w:t>
      </w:r>
      <w:r w:rsidR="00D92C6A">
        <w:rPr>
          <w:rFonts w:hint="cs"/>
          <w:b/>
          <w:bCs/>
          <w:sz w:val="24"/>
          <w:szCs w:val="24"/>
          <w:rtl/>
        </w:rPr>
        <w:t>احلال بسيط</w:t>
      </w:r>
      <w:r>
        <w:rPr>
          <w:rFonts w:hint="cs"/>
          <w:b/>
          <w:bCs/>
          <w:sz w:val="24"/>
          <w:szCs w:val="24"/>
          <w:rtl/>
        </w:rPr>
        <w:t xml:space="preserve">                              د-</w:t>
      </w:r>
      <w:r w:rsidR="00D92C6A">
        <w:rPr>
          <w:rFonts w:hint="cs"/>
          <w:b/>
          <w:bCs/>
          <w:sz w:val="24"/>
          <w:szCs w:val="24"/>
          <w:rtl/>
        </w:rPr>
        <w:t>احلال مزدوج</w:t>
      </w:r>
    </w:p>
    <w:p w:rsidR="00931256" w:rsidRDefault="00931256" w:rsidP="00931256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2-العنصر الكيميائي التي تستخدم مر</w:t>
      </w:r>
      <w:r w:rsidR="004428E0">
        <w:rPr>
          <w:rFonts w:hint="cs"/>
          <w:b/>
          <w:bCs/>
          <w:sz w:val="24"/>
          <w:szCs w:val="24"/>
          <w:rtl/>
        </w:rPr>
        <w:t>ك</w:t>
      </w:r>
      <w:r>
        <w:rPr>
          <w:rFonts w:hint="cs"/>
          <w:b/>
          <w:bCs/>
          <w:sz w:val="24"/>
          <w:szCs w:val="24"/>
          <w:rtl/>
        </w:rPr>
        <w:t xml:space="preserve">باته في علاج حموضة المعدة هو عنصر: </w:t>
      </w:r>
    </w:p>
    <w:p w:rsidR="00931256" w:rsidRDefault="00931256" w:rsidP="00931256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أ-الصوديوم                          ب-الهيليوم                               ج-الألمنيوم                               د-المغنيسيوم</w:t>
      </w:r>
    </w:p>
    <w:p w:rsidR="00931256" w:rsidRDefault="00931256" w:rsidP="00931256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3-الأساس الذي اعتمده مندليف في ترتيب العناصر في جدوله الدوري حسب:</w:t>
      </w:r>
    </w:p>
    <w:p w:rsidR="00931256" w:rsidRDefault="00931256" w:rsidP="00931256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أ-تكرار العدد الكتلي                ب-تناقص العدد الذري                 ج-تزايد العدد الذري                       د-تزايد كتلتها الذرية</w:t>
      </w:r>
    </w:p>
    <w:p w:rsidR="00931256" w:rsidRPr="001672D2" w:rsidRDefault="00931256" w:rsidP="00BD7BFB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4-</w:t>
      </w:r>
      <w:r w:rsidR="00BD7BFB">
        <w:rPr>
          <w:rFonts w:hint="cs"/>
          <w:b/>
          <w:bCs/>
          <w:sz w:val="24"/>
          <w:szCs w:val="24"/>
          <w:rtl/>
        </w:rPr>
        <w:t>يتزايد نشاط اللافلزات عندما:</w:t>
      </w:r>
    </w:p>
    <w:p w:rsidR="00677993" w:rsidRDefault="0043400C" w:rsidP="00677993">
      <w:pPr>
        <w:bidi/>
        <w:rPr>
          <w:b/>
          <w:bCs/>
          <w:sz w:val="24"/>
          <w:szCs w:val="24"/>
        </w:rPr>
      </w:pPr>
      <w:r w:rsidRPr="0043400C">
        <w:rPr>
          <w:noProof/>
        </w:rPr>
        <w:pict>
          <v:shape id="_x0000_s1030" type="#_x0000_t32" style="position:absolute;left:0;text-align:left;margin-left:2.6pt;margin-top:38.5pt;width:551.75pt;height:0;flip:x;z-index:25166950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"/>
        </w:pict>
      </w:r>
      <w:r w:rsidR="001672D2">
        <w:rPr>
          <w:rFonts w:hint="cs"/>
          <w:b/>
          <w:bCs/>
          <w:sz w:val="24"/>
          <w:szCs w:val="24"/>
          <w:rtl/>
        </w:rPr>
        <w:t>أ-</w:t>
      </w:r>
      <w:r w:rsidR="00BD7BFB">
        <w:rPr>
          <w:rFonts w:hint="cs"/>
          <w:b/>
          <w:bCs/>
          <w:sz w:val="24"/>
          <w:szCs w:val="24"/>
          <w:rtl/>
        </w:rPr>
        <w:t>ننتقل من أعلى إلى أسفل في الجدول الدوري                 ب- نتجه من أسفل إلى أعلى في الجدول الدوري</w:t>
      </w:r>
    </w:p>
    <w:p w:rsidR="00025C01" w:rsidRPr="00BD7BFB" w:rsidRDefault="001672D2" w:rsidP="0067799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ج-</w:t>
      </w:r>
      <w:r w:rsidR="00BD7BFB">
        <w:rPr>
          <w:rFonts w:hint="cs"/>
          <w:b/>
          <w:bCs/>
          <w:sz w:val="24"/>
          <w:szCs w:val="24"/>
          <w:rtl/>
        </w:rPr>
        <w:t xml:space="preserve"> يزيد عدد إلكتونات التكافؤ</w:t>
      </w:r>
      <w:r>
        <w:rPr>
          <w:rFonts w:hint="cs"/>
          <w:b/>
          <w:bCs/>
          <w:sz w:val="24"/>
          <w:szCs w:val="24"/>
          <w:rtl/>
        </w:rPr>
        <w:t xml:space="preserve">  د-</w:t>
      </w:r>
      <w:r w:rsidR="006937AF">
        <w:rPr>
          <w:rFonts w:hint="cs"/>
          <w:b/>
          <w:bCs/>
          <w:sz w:val="24"/>
          <w:szCs w:val="24"/>
          <w:rtl/>
        </w:rPr>
        <w:t>تزيد</w:t>
      </w:r>
      <w:r w:rsidR="00BD7BFB">
        <w:rPr>
          <w:rFonts w:hint="cs"/>
          <w:b/>
          <w:bCs/>
          <w:sz w:val="24"/>
          <w:szCs w:val="24"/>
          <w:rtl/>
        </w:rPr>
        <w:t xml:space="preserve"> كتلتها الذرية</w:t>
      </w:r>
    </w:p>
    <w:p w:rsidR="00BD7BFB" w:rsidRDefault="00BD7BFB" w:rsidP="0051134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ب-قارن بين الفلزات واللافلز</w:t>
      </w:r>
      <w:r w:rsidR="00511343">
        <w:rPr>
          <w:rFonts w:hint="cs"/>
          <w:b/>
          <w:bCs/>
          <w:sz w:val="24"/>
          <w:szCs w:val="24"/>
          <w:rtl/>
        </w:rPr>
        <w:t>ات بوجهين</w:t>
      </w:r>
      <w:r>
        <w:rPr>
          <w:rFonts w:hint="cs"/>
          <w:b/>
          <w:bCs/>
          <w:sz w:val="24"/>
          <w:szCs w:val="24"/>
          <w:rtl/>
        </w:rPr>
        <w:t xml:space="preserve"> مقارنة؟</w:t>
      </w:r>
      <w:r w:rsidR="00511343">
        <w:rPr>
          <w:rFonts w:hint="cs"/>
          <w:b/>
          <w:bCs/>
          <w:sz w:val="24"/>
          <w:szCs w:val="24"/>
          <w:rtl/>
        </w:rPr>
        <w:t xml:space="preserve">     ( علامتان</w:t>
      </w:r>
      <w:r>
        <w:rPr>
          <w:rFonts w:hint="cs"/>
          <w:b/>
          <w:bCs/>
          <w:sz w:val="24"/>
          <w:szCs w:val="24"/>
          <w:rtl/>
        </w:rPr>
        <w:t>)</w:t>
      </w:r>
    </w:p>
    <w:p w:rsidR="00BD7BFB" w:rsidRDefault="00BD7BFB" w:rsidP="00BD7BFB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7BFB" w:rsidRDefault="00BD7BFB" w:rsidP="00BD7BFB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ج-مثل كل من المركبات الآتية حسب تمثيل لويس مع بيان نوع المركب؟</w:t>
      </w:r>
      <w:r w:rsidR="00511343">
        <w:rPr>
          <w:rFonts w:hint="cs"/>
          <w:b/>
          <w:bCs/>
          <w:sz w:val="24"/>
          <w:szCs w:val="24"/>
          <w:rtl/>
        </w:rPr>
        <w:t xml:space="preserve">   ( علامتان)</w:t>
      </w:r>
    </w:p>
    <w:p w:rsidR="00BD7BFB" w:rsidRPr="00511343" w:rsidRDefault="00E27E56" w:rsidP="00E27E56">
      <w:pPr>
        <w:bidi/>
        <w:rPr>
          <w:b/>
          <w:bCs/>
          <w:sz w:val="24"/>
          <w:szCs w:val="24"/>
          <w:vertAlign w:val="subscript"/>
          <w:rtl/>
        </w:rPr>
      </w:pPr>
      <w:r>
        <w:rPr>
          <w:b/>
          <w:bCs/>
          <w:sz w:val="24"/>
          <w:szCs w:val="24"/>
        </w:rPr>
        <w:t>Ca</w:t>
      </w:r>
      <w:r w:rsidR="00511343">
        <w:rPr>
          <w:b/>
          <w:bCs/>
          <w:sz w:val="24"/>
          <w:szCs w:val="24"/>
        </w:rPr>
        <w:t>S</w:t>
      </w:r>
      <w:r w:rsidR="00511343">
        <w:rPr>
          <w:rFonts w:hint="cs"/>
          <w:b/>
          <w:bCs/>
          <w:sz w:val="24"/>
          <w:szCs w:val="24"/>
          <w:rtl/>
        </w:rPr>
        <w:t xml:space="preserve">       ،         </w:t>
      </w:r>
      <w:r w:rsidR="00511343">
        <w:rPr>
          <w:b/>
          <w:bCs/>
          <w:sz w:val="24"/>
          <w:szCs w:val="24"/>
        </w:rPr>
        <w:t>NH</w:t>
      </w:r>
      <w:r>
        <w:rPr>
          <w:b/>
          <w:bCs/>
          <w:sz w:val="24"/>
          <w:szCs w:val="24"/>
          <w:vertAlign w:val="subscript"/>
        </w:rPr>
        <w:t>3</w:t>
      </w:r>
      <w:bookmarkStart w:id="0" w:name="_GoBack"/>
      <w:bookmarkEnd w:id="0"/>
    </w:p>
    <w:p w:rsidR="001672D2" w:rsidRDefault="00511343" w:rsidP="0051134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1343" w:rsidRDefault="00511343" w:rsidP="00511343">
      <w:pPr>
        <w:bidi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يتبع......................</w:t>
      </w:r>
    </w:p>
    <w:p w:rsidR="001249D0" w:rsidRDefault="001249D0" w:rsidP="004428E0">
      <w:pPr>
        <w:bidi/>
        <w:rPr>
          <w:b/>
          <w:bCs/>
          <w:sz w:val="24"/>
          <w:szCs w:val="24"/>
          <w:rtl/>
        </w:rPr>
      </w:pPr>
    </w:p>
    <w:p w:rsidR="004428E0" w:rsidRDefault="004428E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الثاني:</w:t>
      </w:r>
      <w:r w:rsidR="0068713A">
        <w:rPr>
          <w:rFonts w:hint="cs"/>
          <w:b/>
          <w:bCs/>
          <w:sz w:val="24"/>
          <w:szCs w:val="24"/>
          <w:rtl/>
        </w:rPr>
        <w:t xml:space="preserve"> ( 12 علامة)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أ-أذكر ضررين للمطر الحمضي على البيئة؟  ( علامتان)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د-وضح المقصود بكل من :  ( علامتان)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نقطة التعادل: ..................................................................................................................................................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القانون الدوري:................................................................................................................................................</w:t>
      </w:r>
    </w:p>
    <w:p w:rsidR="001249D0" w:rsidRDefault="001249D0" w:rsidP="001249D0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4428E0" w:rsidRDefault="0043400C" w:rsidP="004428E0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040" type="#_x0000_t202" style="position:absolute;left:0;text-align:left;margin-left:115.8pt;margin-top:13.35pt;width:41.4pt;height:33pt;z-index:251677696">
            <v:textbox>
              <w:txbxContent>
                <w:p w:rsidR="00314DDA" w:rsidRPr="00600E42" w:rsidRDefault="00314DDA" w:rsidP="00314DDA">
                  <w:pPr>
                    <w:rPr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القنطرة الملحية</w:t>
                  </w:r>
                </w:p>
              </w:txbxContent>
            </v:textbox>
          </v:shape>
        </w:pict>
      </w:r>
    </w:p>
    <w:p w:rsidR="004428E0" w:rsidRDefault="0043400C" w:rsidP="0068713A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039" type="#_x0000_t202" style="position:absolute;left:0;text-align:left;margin-left:-4.2pt;margin-top:15.7pt;width:49.2pt;height:33pt;z-index:251676672">
            <v:textbox>
              <w:txbxContent>
                <w:p w:rsidR="00600E42" w:rsidRPr="00600E42" w:rsidRDefault="00600E42" w:rsidP="00600E42">
                  <w:pPr>
                    <w:rPr>
                      <w:rtl/>
                    </w:rPr>
                  </w:pPr>
                  <w:r w:rsidRPr="00600E42">
                    <w:rPr>
                      <w:rFonts w:hint="cs"/>
                      <w:sz w:val="20"/>
                      <w:szCs w:val="20"/>
                      <w:rtl/>
                    </w:rPr>
                    <w:t xml:space="preserve">صفيحة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خارصين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41" type="#_x0000_t32" style="position:absolute;left:0;text-align:left;margin-left:134.4pt;margin-top:20.5pt;width:5.4pt;height:37.2pt;flip:y;z-index:251678720" o:connectortype="straight" strokeweight="1.5pt"/>
        </w:pict>
      </w:r>
      <w:r>
        <w:rPr>
          <w:b/>
          <w:bCs/>
          <w:noProof/>
          <w:sz w:val="24"/>
          <w:szCs w:val="24"/>
          <w:rtl/>
        </w:rPr>
        <w:pict>
          <v:shape id="_x0000_s1038" type="#_x0000_t202" style="position:absolute;left:0;text-align:left;margin-left:211.2pt;margin-top:15.7pt;width:41.4pt;height:33pt;z-index:251675648">
            <v:textbox>
              <w:txbxContent>
                <w:p w:rsidR="00600E42" w:rsidRPr="00600E42" w:rsidRDefault="00600E42">
                  <w:pPr>
                    <w:rPr>
                      <w:rtl/>
                    </w:rPr>
                  </w:pPr>
                  <w:r w:rsidRPr="00600E42">
                    <w:rPr>
                      <w:rFonts w:hint="cs"/>
                      <w:sz w:val="20"/>
                      <w:szCs w:val="20"/>
                      <w:rtl/>
                    </w:rPr>
                    <w:t>صفيحة نحاس</w:t>
                  </w:r>
                </w:p>
              </w:txbxContent>
            </v:textbox>
          </v:shape>
        </w:pict>
      </w:r>
      <w:r w:rsidR="004428E0">
        <w:rPr>
          <w:rFonts w:hint="cs"/>
          <w:b/>
          <w:bCs/>
          <w:sz w:val="24"/>
          <w:szCs w:val="24"/>
          <w:rtl/>
        </w:rPr>
        <w:t>ب-</w:t>
      </w:r>
      <w:r w:rsidR="003662E7">
        <w:rPr>
          <w:rFonts w:hint="cs"/>
          <w:b/>
          <w:bCs/>
          <w:sz w:val="24"/>
          <w:szCs w:val="24"/>
          <w:rtl/>
        </w:rPr>
        <w:t xml:space="preserve">من الصورة المجاور أجب عن الأسئلة الآتية:     </w:t>
      </w:r>
      <w:r w:rsidR="00A10DCD">
        <w:rPr>
          <w:rFonts w:hint="cs"/>
          <w:b/>
          <w:bCs/>
          <w:sz w:val="24"/>
          <w:szCs w:val="24"/>
          <w:rtl/>
        </w:rPr>
        <w:t xml:space="preserve"> ( </w:t>
      </w:r>
      <w:r w:rsidR="0068713A">
        <w:rPr>
          <w:rFonts w:hint="cs"/>
          <w:b/>
          <w:bCs/>
          <w:sz w:val="24"/>
          <w:szCs w:val="24"/>
          <w:rtl/>
        </w:rPr>
        <w:t xml:space="preserve">4 </w:t>
      </w:r>
      <w:r w:rsidR="00A10DCD">
        <w:rPr>
          <w:rFonts w:hint="cs"/>
          <w:b/>
          <w:bCs/>
          <w:sz w:val="24"/>
          <w:szCs w:val="24"/>
          <w:rtl/>
        </w:rPr>
        <w:t>علامات)</w:t>
      </w:r>
    </w:p>
    <w:p w:rsidR="003662E7" w:rsidRDefault="0043400C" w:rsidP="003662E7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037" type="#_x0000_t32" style="position:absolute;left:0;text-align:left;margin-left:-217.35pt;margin-top:21.85pt;width:19.8pt;height:16.8pt;z-index:251674624" o:connectortype="straight" strokeweight="1pt"/>
        </w:pict>
      </w:r>
      <w:r>
        <w:rPr>
          <w:b/>
          <w:bCs/>
          <w:noProof/>
          <w:sz w:val="24"/>
          <w:szCs w:val="24"/>
          <w:rtl/>
        </w:rPr>
        <w:pict>
          <v:shape id="_x0000_s1036" type="#_x0000_t32" style="position:absolute;left:0;text-align:left;margin-left:-47.55pt;margin-top:21.85pt;width:16.2pt;height:16.8pt;flip:y;z-index:251673600" o:connectortype="straight" strokeweight="1.5pt"/>
        </w:pict>
      </w:r>
      <w:r w:rsidR="001249D0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238125</wp:posOffset>
            </wp:positionH>
            <wp:positionV relativeFrom="margin">
              <wp:posOffset>3717925</wp:posOffset>
            </wp:positionV>
            <wp:extent cx="2857500" cy="174625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6018702059325358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DCD">
        <w:rPr>
          <w:rFonts w:hint="cs"/>
          <w:b/>
          <w:bCs/>
          <w:sz w:val="24"/>
          <w:szCs w:val="24"/>
          <w:rtl/>
        </w:rPr>
        <w:t>1-بين ماذا يحدث عند صفيحة الخارصين؟</w:t>
      </w:r>
    </w:p>
    <w:p w:rsidR="00A10DCD" w:rsidRDefault="00A10DCD" w:rsidP="00A10DC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A10DCD" w:rsidRDefault="00A10DCD" w:rsidP="00A10DC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A10DCD" w:rsidRDefault="00A10DCD" w:rsidP="00A10DC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A10DCD" w:rsidRDefault="00A10DCD" w:rsidP="00A10DC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3662E7" w:rsidRDefault="00A10DCD" w:rsidP="00A10DC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3411E1" w:rsidRDefault="00A10DCD" w:rsidP="003411E1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  <w:r w:rsidR="003411E1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3411E1" w:rsidRDefault="003411E1" w:rsidP="003411E1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A10DCD" w:rsidRDefault="003411E1" w:rsidP="003411E1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3411E1" w:rsidRDefault="003411E1" w:rsidP="003411E1">
      <w:pPr>
        <w:bidi/>
        <w:spacing w:after="0" w:line="240" w:lineRule="auto"/>
        <w:rPr>
          <w:b/>
          <w:bCs/>
          <w:sz w:val="24"/>
          <w:szCs w:val="24"/>
          <w:rtl/>
        </w:rPr>
      </w:pPr>
    </w:p>
    <w:p w:rsidR="003662E7" w:rsidRDefault="00A10DCD" w:rsidP="003662E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2-حدد من هي الصفيحة التي تزيد كتلتها ومن منها تقل كتلتها؟</w:t>
      </w:r>
    </w:p>
    <w:p w:rsidR="00A10DCD" w:rsidRDefault="00A10DCD" w:rsidP="00A10DCD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A10DCD" w:rsidRDefault="00A10DCD" w:rsidP="00A10DCD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3-اشرح وظيفة مركب كبريتات الصوديوم في القنطرة الملحية؟</w:t>
      </w:r>
    </w:p>
    <w:p w:rsidR="003411E1" w:rsidRDefault="00A10DCD" w:rsidP="003411E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52B8">
        <w:rPr>
          <w:rFonts w:hint="cs"/>
          <w:b/>
          <w:bCs/>
          <w:sz w:val="24"/>
          <w:szCs w:val="24"/>
          <w:rtl/>
        </w:rPr>
        <w:t xml:space="preserve">.............................. </w:t>
      </w:r>
      <w:r w:rsidR="003411E1">
        <w:rPr>
          <w:rFonts w:hint="cs"/>
          <w:b/>
          <w:bCs/>
          <w:sz w:val="24"/>
          <w:szCs w:val="24"/>
          <w:rtl/>
        </w:rPr>
        <w:t>4-فسر عدم تآكل الأسلاك الكهربائية المصنوعة من الألمنيوم بالرغم من تعرضها الدائم للرطوبة والهواء الجوي؟</w:t>
      </w:r>
    </w:p>
    <w:p w:rsidR="003411E1" w:rsidRDefault="003411E1" w:rsidP="003411E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11E1" w:rsidRDefault="003411E1" w:rsidP="003411E1">
      <w:pPr>
        <w:bidi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يتبع.......................</w:t>
      </w:r>
    </w:p>
    <w:p w:rsidR="003411E1" w:rsidRDefault="003411E1" w:rsidP="003411E1">
      <w:pPr>
        <w:bidi/>
        <w:rPr>
          <w:b/>
          <w:bCs/>
          <w:sz w:val="24"/>
          <w:szCs w:val="24"/>
          <w:rtl/>
        </w:rPr>
      </w:pP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الثالث:     </w:t>
      </w:r>
      <w:r w:rsidRPr="001249D0">
        <w:rPr>
          <w:rFonts w:cs="Arial"/>
          <w:b/>
          <w:bCs/>
          <w:sz w:val="24"/>
          <w:szCs w:val="24"/>
          <w:rtl/>
        </w:rPr>
        <w:t>(4 علامات)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المعادلة المجاورة أجب عن الأسئلة الآتية:      </w:t>
      </w:r>
    </w:p>
    <w:p w:rsidR="001249D0" w:rsidRPr="00EB029B" w:rsidRDefault="0043400C" w:rsidP="00EB029B">
      <w:pPr>
        <w:bidi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35" type="#_x0000_t32" style="position:absolute;left:0;text-align:left;margin-left:210.6pt;margin-top:7.75pt;width:33pt;height:0;z-index:251672576" o:connectortype="straight" strokeweight="1pt">
            <v:stroke endarrow="block"/>
          </v:shape>
        </w:pict>
      </w:r>
      <w:r w:rsidR="00EB029B">
        <w:rPr>
          <w:b/>
          <w:bCs/>
          <w:sz w:val="24"/>
          <w:szCs w:val="24"/>
        </w:rPr>
        <w:t xml:space="preserve">     S     +        HNO</w:t>
      </w:r>
      <w:r w:rsidR="00EB029B">
        <w:rPr>
          <w:b/>
          <w:bCs/>
          <w:sz w:val="24"/>
          <w:szCs w:val="24"/>
          <w:vertAlign w:val="subscript"/>
        </w:rPr>
        <w:t>3</w:t>
      </w:r>
      <w:r w:rsidR="00EB029B">
        <w:rPr>
          <w:b/>
          <w:bCs/>
          <w:sz w:val="24"/>
          <w:szCs w:val="24"/>
        </w:rPr>
        <w:t xml:space="preserve">                       H</w:t>
      </w:r>
      <w:r w:rsidR="00EB029B">
        <w:rPr>
          <w:b/>
          <w:bCs/>
          <w:sz w:val="24"/>
          <w:szCs w:val="24"/>
          <w:vertAlign w:val="subscript"/>
        </w:rPr>
        <w:t>2</w:t>
      </w:r>
      <w:r w:rsidR="00EB029B">
        <w:rPr>
          <w:b/>
          <w:bCs/>
          <w:sz w:val="24"/>
          <w:szCs w:val="24"/>
        </w:rPr>
        <w:t>SO</w:t>
      </w:r>
      <w:r w:rsidR="00EB029B">
        <w:rPr>
          <w:b/>
          <w:bCs/>
          <w:sz w:val="24"/>
          <w:szCs w:val="24"/>
          <w:vertAlign w:val="subscript"/>
        </w:rPr>
        <w:t>4</w:t>
      </w:r>
      <w:r w:rsidR="00EB029B">
        <w:rPr>
          <w:b/>
          <w:bCs/>
          <w:sz w:val="24"/>
          <w:szCs w:val="24"/>
        </w:rPr>
        <w:t>+  NO</w:t>
      </w:r>
      <w:r w:rsidR="00EB029B">
        <w:rPr>
          <w:b/>
          <w:bCs/>
          <w:sz w:val="24"/>
          <w:szCs w:val="24"/>
          <w:vertAlign w:val="subscript"/>
        </w:rPr>
        <w:t>2</w:t>
      </w:r>
      <w:r w:rsidR="00EB029B">
        <w:rPr>
          <w:b/>
          <w:bCs/>
          <w:sz w:val="24"/>
          <w:szCs w:val="24"/>
        </w:rPr>
        <w:t xml:space="preserve">   + H</w:t>
      </w:r>
      <w:r w:rsidR="00EB029B">
        <w:rPr>
          <w:b/>
          <w:bCs/>
          <w:sz w:val="24"/>
          <w:szCs w:val="24"/>
          <w:vertAlign w:val="subscript"/>
        </w:rPr>
        <w:t>2</w:t>
      </w:r>
      <w:r w:rsidR="00EB029B">
        <w:rPr>
          <w:b/>
          <w:bCs/>
          <w:sz w:val="24"/>
          <w:szCs w:val="24"/>
        </w:rPr>
        <w:t xml:space="preserve">O                                                                  </w:t>
      </w:r>
    </w:p>
    <w:p w:rsidR="001249D0" w:rsidRDefault="00794667" w:rsidP="001249D0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1</w:t>
      </w:r>
      <w:r w:rsidR="001249D0">
        <w:rPr>
          <w:rFonts w:hint="cs"/>
          <w:b/>
          <w:bCs/>
          <w:sz w:val="24"/>
          <w:szCs w:val="24"/>
          <w:rtl/>
        </w:rPr>
        <w:t>-حدد أرقام التأكسد لجميع العناصر في المعادلة؟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9D0" w:rsidRDefault="00600E42" w:rsidP="001249D0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2</w:t>
      </w:r>
      <w:r w:rsidR="001249D0">
        <w:rPr>
          <w:rFonts w:hint="cs"/>
          <w:b/>
          <w:bCs/>
          <w:sz w:val="24"/>
          <w:szCs w:val="24"/>
          <w:rtl/>
        </w:rPr>
        <w:t>-حدد تفاعلي التاكسد والاختزال وحدد العامل المؤكسد والعامل المختزل؟</w:t>
      </w: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1343" w:rsidRDefault="00511343" w:rsidP="004428E0">
      <w:pPr>
        <w:bidi/>
        <w:rPr>
          <w:b/>
          <w:bCs/>
          <w:sz w:val="24"/>
          <w:szCs w:val="24"/>
          <w:rtl/>
        </w:rPr>
      </w:pP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</w:p>
    <w:p w:rsidR="001249D0" w:rsidRDefault="001249D0" w:rsidP="001249D0">
      <w:pPr>
        <w:bidi/>
        <w:rPr>
          <w:b/>
          <w:bCs/>
          <w:sz w:val="24"/>
          <w:szCs w:val="24"/>
          <w:rtl/>
        </w:rPr>
      </w:pPr>
    </w:p>
    <w:p w:rsidR="001249D0" w:rsidRDefault="001249D0" w:rsidP="001249D0">
      <w:pPr>
        <w:bidi/>
        <w:rPr>
          <w:b/>
          <w:bCs/>
          <w:i/>
          <w:iCs/>
          <w:rtl/>
        </w:rPr>
      </w:pPr>
    </w:p>
    <w:p w:rsidR="001249D0" w:rsidRDefault="001249D0" w:rsidP="001249D0">
      <w:pPr>
        <w:bidi/>
        <w:rPr>
          <w:b/>
          <w:bCs/>
          <w:i/>
          <w:iCs/>
          <w:rtl/>
        </w:rPr>
      </w:pPr>
    </w:p>
    <w:p w:rsidR="001249D0" w:rsidRDefault="001249D0" w:rsidP="001249D0">
      <w:pPr>
        <w:bidi/>
        <w:rPr>
          <w:b/>
          <w:bCs/>
          <w:i/>
          <w:iCs/>
          <w:rtl/>
        </w:rPr>
      </w:pPr>
    </w:p>
    <w:p w:rsidR="001249D0" w:rsidRDefault="001249D0" w:rsidP="001249D0">
      <w:pPr>
        <w:bidi/>
        <w:jc w:val="center"/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انتهت الأسئلة</w:t>
      </w:r>
    </w:p>
    <w:p w:rsidR="001549D5" w:rsidRDefault="001549D5" w:rsidP="00511343">
      <w:pPr>
        <w:bidi/>
        <w:jc w:val="center"/>
        <w:rPr>
          <w:b/>
          <w:bCs/>
          <w:i/>
          <w:iCs/>
        </w:rPr>
      </w:pPr>
      <w:r w:rsidRPr="00924EFD">
        <w:rPr>
          <w:rFonts w:hint="cs"/>
          <w:b/>
          <w:bCs/>
          <w:i/>
          <w:iCs/>
          <w:rtl/>
        </w:rPr>
        <w:t>مع أمنياتي لكم بالنجاح والتوفيق</w:t>
      </w:r>
    </w:p>
    <w:p w:rsidR="00600E42" w:rsidRPr="00924EFD" w:rsidRDefault="00600E42" w:rsidP="00600E42">
      <w:pPr>
        <w:bidi/>
        <w:jc w:val="center"/>
        <w:rPr>
          <w:b/>
          <w:bCs/>
          <w:i/>
          <w:iCs/>
          <w:rtl/>
        </w:rPr>
      </w:pPr>
    </w:p>
    <w:p w:rsidR="00993AC1" w:rsidRPr="00924EFD" w:rsidRDefault="00FD4F0C" w:rsidP="00896BD8">
      <w:pPr>
        <w:bidi/>
        <w:rPr>
          <w:b/>
          <w:bCs/>
          <w:i/>
          <w:iCs/>
        </w:rPr>
      </w:pPr>
      <w:r w:rsidRPr="00924EFD">
        <w:rPr>
          <w:rFonts w:hint="cs"/>
          <w:b/>
          <w:bCs/>
          <w:i/>
          <w:iCs/>
          <w:rtl/>
        </w:rPr>
        <w:t>معلمة المادة: أ. ياسمين حسين</w:t>
      </w:r>
      <w:r w:rsidR="00B55670">
        <w:rPr>
          <w:rFonts w:hint="cs"/>
          <w:b/>
          <w:bCs/>
          <w:i/>
          <w:iCs/>
          <w:rtl/>
        </w:rPr>
        <w:t xml:space="preserve">                                                                                         </w:t>
      </w:r>
      <w:r w:rsidR="00A82C0D" w:rsidRPr="00924EFD">
        <w:rPr>
          <w:rFonts w:hint="cs"/>
          <w:b/>
          <w:bCs/>
          <w:i/>
          <w:iCs/>
          <w:rtl/>
        </w:rPr>
        <w:t>مدير المدرسة : أ</w:t>
      </w:r>
      <w:r w:rsidR="00896BD8" w:rsidRPr="00924EFD">
        <w:rPr>
          <w:rFonts w:hint="cs"/>
          <w:b/>
          <w:bCs/>
          <w:i/>
          <w:iCs/>
          <w:rtl/>
        </w:rPr>
        <w:t>.معروف كتانه</w:t>
      </w:r>
    </w:p>
    <w:sectPr w:rsidR="00993AC1" w:rsidRPr="00924EFD" w:rsidSect="00BD1869">
      <w:pgSz w:w="12240" w:h="15840"/>
      <w:pgMar w:top="709" w:right="810" w:bottom="45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BF" w:rsidRDefault="007678BF" w:rsidP="009F7CE2">
      <w:pPr>
        <w:spacing w:after="0" w:line="240" w:lineRule="auto"/>
      </w:pPr>
      <w:r>
        <w:separator/>
      </w:r>
    </w:p>
  </w:endnote>
  <w:endnote w:type="continuationSeparator" w:id="1">
    <w:p w:rsidR="007678BF" w:rsidRDefault="007678BF" w:rsidP="009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BF" w:rsidRDefault="007678BF" w:rsidP="009F7CE2">
      <w:pPr>
        <w:spacing w:after="0" w:line="240" w:lineRule="auto"/>
      </w:pPr>
      <w:r>
        <w:separator/>
      </w:r>
    </w:p>
  </w:footnote>
  <w:footnote w:type="continuationSeparator" w:id="1">
    <w:p w:rsidR="007678BF" w:rsidRDefault="007678BF" w:rsidP="009F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EA"/>
    <w:multiLevelType w:val="hybridMultilevel"/>
    <w:tmpl w:val="171A7DC6"/>
    <w:lvl w:ilvl="0" w:tplc="E55EF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3315A"/>
    <w:multiLevelType w:val="hybridMultilevel"/>
    <w:tmpl w:val="FD62463E"/>
    <w:lvl w:ilvl="0" w:tplc="F58EE8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24186"/>
    <w:multiLevelType w:val="hybridMultilevel"/>
    <w:tmpl w:val="72745974"/>
    <w:lvl w:ilvl="0" w:tplc="93C46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A0139"/>
    <w:multiLevelType w:val="hybridMultilevel"/>
    <w:tmpl w:val="936C0424"/>
    <w:lvl w:ilvl="0" w:tplc="192AB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C0D"/>
    <w:rsid w:val="00003394"/>
    <w:rsid w:val="000259B6"/>
    <w:rsid w:val="00025C01"/>
    <w:rsid w:val="00043FB1"/>
    <w:rsid w:val="00062192"/>
    <w:rsid w:val="00070F3A"/>
    <w:rsid w:val="00071966"/>
    <w:rsid w:val="0007596E"/>
    <w:rsid w:val="00084460"/>
    <w:rsid w:val="000A0880"/>
    <w:rsid w:val="000A25E5"/>
    <w:rsid w:val="000B4DE3"/>
    <w:rsid w:val="000B5F79"/>
    <w:rsid w:val="000C264B"/>
    <w:rsid w:val="000C4C00"/>
    <w:rsid w:val="000E03A4"/>
    <w:rsid w:val="000F1A92"/>
    <w:rsid w:val="001249D0"/>
    <w:rsid w:val="00133187"/>
    <w:rsid w:val="00145B80"/>
    <w:rsid w:val="00150129"/>
    <w:rsid w:val="001549D5"/>
    <w:rsid w:val="00156EFA"/>
    <w:rsid w:val="00162F4D"/>
    <w:rsid w:val="00163DD3"/>
    <w:rsid w:val="001672D2"/>
    <w:rsid w:val="0017543D"/>
    <w:rsid w:val="00176110"/>
    <w:rsid w:val="00187C7F"/>
    <w:rsid w:val="001B61AC"/>
    <w:rsid w:val="001D3D13"/>
    <w:rsid w:val="001F3AF5"/>
    <w:rsid w:val="001F41E8"/>
    <w:rsid w:val="002157BC"/>
    <w:rsid w:val="00221550"/>
    <w:rsid w:val="00241429"/>
    <w:rsid w:val="002511ED"/>
    <w:rsid w:val="00257C06"/>
    <w:rsid w:val="00272F14"/>
    <w:rsid w:val="00294340"/>
    <w:rsid w:val="00294365"/>
    <w:rsid w:val="00296672"/>
    <w:rsid w:val="00296E95"/>
    <w:rsid w:val="002A244E"/>
    <w:rsid w:val="002D1977"/>
    <w:rsid w:val="002F62F0"/>
    <w:rsid w:val="00301A21"/>
    <w:rsid w:val="003126B8"/>
    <w:rsid w:val="00312C09"/>
    <w:rsid w:val="00314DDA"/>
    <w:rsid w:val="00331874"/>
    <w:rsid w:val="003411E1"/>
    <w:rsid w:val="00354494"/>
    <w:rsid w:val="00360EF0"/>
    <w:rsid w:val="00364E54"/>
    <w:rsid w:val="003662E7"/>
    <w:rsid w:val="00376F4E"/>
    <w:rsid w:val="003B4764"/>
    <w:rsid w:val="003D01A7"/>
    <w:rsid w:val="003D66AE"/>
    <w:rsid w:val="003E06A6"/>
    <w:rsid w:val="00415E95"/>
    <w:rsid w:val="0043400C"/>
    <w:rsid w:val="00437C66"/>
    <w:rsid w:val="004428E0"/>
    <w:rsid w:val="00444002"/>
    <w:rsid w:val="00465CA8"/>
    <w:rsid w:val="004764C1"/>
    <w:rsid w:val="00487339"/>
    <w:rsid w:val="00495A88"/>
    <w:rsid w:val="004A0FA8"/>
    <w:rsid w:val="004A5501"/>
    <w:rsid w:val="004B0B09"/>
    <w:rsid w:val="004E5569"/>
    <w:rsid w:val="00500FBC"/>
    <w:rsid w:val="00511343"/>
    <w:rsid w:val="00512606"/>
    <w:rsid w:val="0051449B"/>
    <w:rsid w:val="00537DD4"/>
    <w:rsid w:val="00557E94"/>
    <w:rsid w:val="00562963"/>
    <w:rsid w:val="005751CB"/>
    <w:rsid w:val="005816FF"/>
    <w:rsid w:val="00583E9F"/>
    <w:rsid w:val="005A02FE"/>
    <w:rsid w:val="005D3DF5"/>
    <w:rsid w:val="005F5661"/>
    <w:rsid w:val="00600E42"/>
    <w:rsid w:val="00604E72"/>
    <w:rsid w:val="00607FFB"/>
    <w:rsid w:val="00612A0F"/>
    <w:rsid w:val="0065340B"/>
    <w:rsid w:val="00655867"/>
    <w:rsid w:val="00677993"/>
    <w:rsid w:val="00686454"/>
    <w:rsid w:val="0068713A"/>
    <w:rsid w:val="006937AF"/>
    <w:rsid w:val="0069740A"/>
    <w:rsid w:val="006C1D5D"/>
    <w:rsid w:val="006E60BD"/>
    <w:rsid w:val="006F690F"/>
    <w:rsid w:val="007044C3"/>
    <w:rsid w:val="00714211"/>
    <w:rsid w:val="0071514F"/>
    <w:rsid w:val="007222B5"/>
    <w:rsid w:val="00725309"/>
    <w:rsid w:val="0076117D"/>
    <w:rsid w:val="007678BF"/>
    <w:rsid w:val="007773D6"/>
    <w:rsid w:val="00783EC0"/>
    <w:rsid w:val="00794667"/>
    <w:rsid w:val="007B4DED"/>
    <w:rsid w:val="007C3F14"/>
    <w:rsid w:val="007C5E20"/>
    <w:rsid w:val="007D265E"/>
    <w:rsid w:val="007E7049"/>
    <w:rsid w:val="007E7BFE"/>
    <w:rsid w:val="007F3694"/>
    <w:rsid w:val="00802751"/>
    <w:rsid w:val="00803383"/>
    <w:rsid w:val="00806795"/>
    <w:rsid w:val="008112F3"/>
    <w:rsid w:val="008177EB"/>
    <w:rsid w:val="00820DC0"/>
    <w:rsid w:val="00821B96"/>
    <w:rsid w:val="00853BAF"/>
    <w:rsid w:val="0086244D"/>
    <w:rsid w:val="00886E0A"/>
    <w:rsid w:val="00890437"/>
    <w:rsid w:val="00892558"/>
    <w:rsid w:val="00893489"/>
    <w:rsid w:val="00896BD8"/>
    <w:rsid w:val="008A1551"/>
    <w:rsid w:val="008A256F"/>
    <w:rsid w:val="008B7F69"/>
    <w:rsid w:val="008D52B8"/>
    <w:rsid w:val="008E154A"/>
    <w:rsid w:val="009147FA"/>
    <w:rsid w:val="00915036"/>
    <w:rsid w:val="00915FFF"/>
    <w:rsid w:val="009208FE"/>
    <w:rsid w:val="00923A1A"/>
    <w:rsid w:val="00924EFD"/>
    <w:rsid w:val="00931256"/>
    <w:rsid w:val="00932466"/>
    <w:rsid w:val="00932E22"/>
    <w:rsid w:val="00936ED4"/>
    <w:rsid w:val="00993AC1"/>
    <w:rsid w:val="009A043D"/>
    <w:rsid w:val="009A29B4"/>
    <w:rsid w:val="009A2A22"/>
    <w:rsid w:val="009A4828"/>
    <w:rsid w:val="009A5A20"/>
    <w:rsid w:val="009D2051"/>
    <w:rsid w:val="009D5D90"/>
    <w:rsid w:val="009E6BB1"/>
    <w:rsid w:val="009F7CE2"/>
    <w:rsid w:val="00A04B4E"/>
    <w:rsid w:val="00A10DCD"/>
    <w:rsid w:val="00A42B67"/>
    <w:rsid w:val="00A54CBE"/>
    <w:rsid w:val="00A82C0D"/>
    <w:rsid w:val="00A83171"/>
    <w:rsid w:val="00AA7822"/>
    <w:rsid w:val="00AC5FC2"/>
    <w:rsid w:val="00AD672B"/>
    <w:rsid w:val="00AD6D09"/>
    <w:rsid w:val="00AF2CAD"/>
    <w:rsid w:val="00B040AF"/>
    <w:rsid w:val="00B16ABF"/>
    <w:rsid w:val="00B32DCA"/>
    <w:rsid w:val="00B3468B"/>
    <w:rsid w:val="00B37A19"/>
    <w:rsid w:val="00B55670"/>
    <w:rsid w:val="00B64C99"/>
    <w:rsid w:val="00B64FAA"/>
    <w:rsid w:val="00B66096"/>
    <w:rsid w:val="00B7673B"/>
    <w:rsid w:val="00B81DF0"/>
    <w:rsid w:val="00B97F45"/>
    <w:rsid w:val="00BA33AF"/>
    <w:rsid w:val="00BA7166"/>
    <w:rsid w:val="00BC64A5"/>
    <w:rsid w:val="00BD1869"/>
    <w:rsid w:val="00BD4F0E"/>
    <w:rsid w:val="00BD7BFB"/>
    <w:rsid w:val="00C01BEA"/>
    <w:rsid w:val="00C046A3"/>
    <w:rsid w:val="00C43C15"/>
    <w:rsid w:val="00C46459"/>
    <w:rsid w:val="00C55E92"/>
    <w:rsid w:val="00C668CD"/>
    <w:rsid w:val="00C8689C"/>
    <w:rsid w:val="00CB725E"/>
    <w:rsid w:val="00CE184B"/>
    <w:rsid w:val="00CF6665"/>
    <w:rsid w:val="00CF78E5"/>
    <w:rsid w:val="00D04DB9"/>
    <w:rsid w:val="00D421C3"/>
    <w:rsid w:val="00D44D88"/>
    <w:rsid w:val="00D47428"/>
    <w:rsid w:val="00D643A7"/>
    <w:rsid w:val="00D87177"/>
    <w:rsid w:val="00D92C6A"/>
    <w:rsid w:val="00DA357B"/>
    <w:rsid w:val="00DB6488"/>
    <w:rsid w:val="00DD3FDF"/>
    <w:rsid w:val="00DF5F7B"/>
    <w:rsid w:val="00E030C9"/>
    <w:rsid w:val="00E10625"/>
    <w:rsid w:val="00E10788"/>
    <w:rsid w:val="00E12027"/>
    <w:rsid w:val="00E1397A"/>
    <w:rsid w:val="00E27E56"/>
    <w:rsid w:val="00E50131"/>
    <w:rsid w:val="00E52BB6"/>
    <w:rsid w:val="00E84881"/>
    <w:rsid w:val="00EB029B"/>
    <w:rsid w:val="00EB1B41"/>
    <w:rsid w:val="00EB2AF6"/>
    <w:rsid w:val="00EB337B"/>
    <w:rsid w:val="00EB4439"/>
    <w:rsid w:val="00EE6074"/>
    <w:rsid w:val="00EF1D3B"/>
    <w:rsid w:val="00EF5F69"/>
    <w:rsid w:val="00F204C4"/>
    <w:rsid w:val="00F23CC4"/>
    <w:rsid w:val="00F25BCB"/>
    <w:rsid w:val="00F2790C"/>
    <w:rsid w:val="00F453A0"/>
    <w:rsid w:val="00F86E49"/>
    <w:rsid w:val="00F92EFB"/>
    <w:rsid w:val="00FD3BA3"/>
    <w:rsid w:val="00FD4F0C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AutoShape 7"/>
        <o:r id="V:Rule9" type="connector" idref="#_x0000_s1031"/>
        <o:r id="V:Rule10" type="connector" idref="#_x0000_s1030"/>
        <o:r id="V:Rule11" type="connector" idref="#_x0000_s1037"/>
        <o:r id="V:Rule12" type="connector" idref="#_x0000_s1036"/>
        <o:r id="V:Rule13" type="connector" idref="#_x0000_s1035"/>
        <o:r id="V:Rule14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E"/>
  </w:style>
  <w:style w:type="paragraph" w:styleId="1">
    <w:name w:val="heading 1"/>
    <w:basedOn w:val="a"/>
    <w:next w:val="a"/>
    <w:link w:val="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501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F7CE2"/>
  </w:style>
  <w:style w:type="paragraph" w:styleId="a6">
    <w:name w:val="footer"/>
    <w:basedOn w:val="a"/>
    <w:link w:val="Char1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F7CE2"/>
  </w:style>
  <w:style w:type="paragraph" w:styleId="a7">
    <w:name w:val="No Spacing"/>
    <w:uiPriority w:val="1"/>
    <w:qFormat/>
    <w:rsid w:val="00DB64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nada</cp:lastModifiedBy>
  <cp:revision>21</cp:revision>
  <cp:lastPrinted>2017-12-18T10:03:00Z</cp:lastPrinted>
  <dcterms:created xsi:type="dcterms:W3CDTF">2018-03-08T13:03:00Z</dcterms:created>
  <dcterms:modified xsi:type="dcterms:W3CDTF">2018-03-17T17:04:00Z</dcterms:modified>
</cp:coreProperties>
</file>