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2B" w:rsidRPr="007501BC" w:rsidRDefault="00EB4522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بسم الله الرحمن الرحيم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نموذج تخطيط وحدة دراسيّة</w:t>
      </w:r>
    </w:p>
    <w:p w:rsidR="007501BC" w:rsidRPr="007501BC" w:rsidRDefault="007501BC" w:rsidP="000C474F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الفصل الثاني من العام الدراسيّ 201</w:t>
      </w:r>
      <w:r w:rsidR="000C474F">
        <w:rPr>
          <w:rFonts w:cs="Simplified Arabic" w:hint="cs"/>
          <w:sz w:val="24"/>
          <w:szCs w:val="24"/>
          <w:rtl/>
        </w:rPr>
        <w:t>8</w:t>
      </w:r>
      <w:r w:rsidRPr="007501BC">
        <w:rPr>
          <w:rFonts w:cs="Simplified Arabic" w:hint="cs"/>
          <w:sz w:val="24"/>
          <w:szCs w:val="24"/>
          <w:rtl/>
        </w:rPr>
        <w:t>م/201</w:t>
      </w:r>
      <w:r w:rsidR="000C474F">
        <w:rPr>
          <w:rFonts w:cs="Simplified Arabic" w:hint="cs"/>
          <w:sz w:val="24"/>
          <w:szCs w:val="24"/>
          <w:rtl/>
        </w:rPr>
        <w:t>9</w:t>
      </w:r>
      <w:r w:rsidRPr="007501BC">
        <w:rPr>
          <w:rFonts w:cs="Simplified Arabic" w:hint="cs"/>
          <w:sz w:val="24"/>
          <w:szCs w:val="24"/>
          <w:rtl/>
        </w:rPr>
        <w:t>م</w:t>
      </w:r>
    </w:p>
    <w:tbl>
      <w:tblPr>
        <w:tblStyle w:val="a3"/>
        <w:bidiVisual/>
        <w:tblW w:w="11022" w:type="dxa"/>
        <w:tblLayout w:type="fixed"/>
        <w:tblLook w:val="04A0" w:firstRow="1" w:lastRow="0" w:firstColumn="1" w:lastColumn="0" w:noHBand="0" w:noVBand="1"/>
      </w:tblPr>
      <w:tblGrid>
        <w:gridCol w:w="2091"/>
        <w:gridCol w:w="1418"/>
        <w:gridCol w:w="2693"/>
        <w:gridCol w:w="1843"/>
        <w:gridCol w:w="2977"/>
      </w:tblGrid>
      <w:tr w:rsidR="00A93E88" w:rsidRPr="007501BC" w:rsidTr="00104A0E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0C67D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آيات من سورة ( فصلت )</w:t>
            </w:r>
          </w:p>
        </w:tc>
        <w:tc>
          <w:tcPr>
            <w:tcW w:w="29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Default="00A93E88" w:rsidP="000C67D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من </w:t>
            </w:r>
            <w:r w:rsidR="000C67D1">
              <w:rPr>
                <w:rFonts w:cs="Simplified Arabic" w:hint="cs"/>
                <w:sz w:val="24"/>
                <w:szCs w:val="24"/>
                <w:rtl/>
              </w:rPr>
              <w:t>2</w:t>
            </w:r>
            <w:r>
              <w:rPr>
                <w:rFonts w:cs="Simplified Arabic" w:hint="cs"/>
                <w:sz w:val="24"/>
                <w:szCs w:val="24"/>
                <w:rtl/>
              </w:rPr>
              <w:t>/</w:t>
            </w:r>
            <w:r w:rsidR="000C67D1">
              <w:rPr>
                <w:rFonts w:cs="Simplified Arabic" w:hint="cs"/>
                <w:sz w:val="24"/>
                <w:szCs w:val="24"/>
                <w:rtl/>
              </w:rPr>
              <w:t>9</w:t>
            </w:r>
            <w:r>
              <w:rPr>
                <w:rFonts w:cs="Simplified Arabic" w:hint="cs"/>
                <w:sz w:val="24"/>
                <w:szCs w:val="24"/>
                <w:rtl/>
              </w:rPr>
              <w:t>/2018م</w:t>
            </w:r>
          </w:p>
          <w:p w:rsidR="00A93E88" w:rsidRPr="007501BC" w:rsidRDefault="00A93E88" w:rsidP="000C474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="000C474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/</w:t>
            </w:r>
            <w:r w:rsidR="000C474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F370E7">
              <w:rPr>
                <w:rFonts w:cs="Simplified Arabic" w:hint="cs"/>
                <w:sz w:val="24"/>
                <w:szCs w:val="24"/>
                <w:rtl/>
              </w:rPr>
              <w:t>9</w:t>
            </w:r>
            <w:bookmarkStart w:id="0" w:name="_GoBack"/>
            <w:bookmarkEnd w:id="0"/>
            <w:r>
              <w:rPr>
                <w:rFonts w:cs="Simplified Arabic" w:hint="cs"/>
                <w:sz w:val="24"/>
                <w:szCs w:val="24"/>
                <w:rtl/>
              </w:rPr>
              <w:t>/2018م</w:t>
            </w:r>
          </w:p>
        </w:tc>
      </w:tr>
      <w:tr w:rsidR="00A93E88" w:rsidRPr="007501BC" w:rsidTr="00104A0E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32176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الثامن</w:t>
            </w:r>
            <w:r w:rsidR="00A93E88" w:rsidRPr="007501BC">
              <w:rPr>
                <w:rFonts w:cs="Simplified Arabic" w:hint="cs"/>
                <w:sz w:val="24"/>
                <w:szCs w:val="24"/>
                <w:rtl/>
              </w:rPr>
              <w:t xml:space="preserve">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0C785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10 حصص</w:t>
            </w:r>
          </w:p>
        </w:tc>
        <w:tc>
          <w:tcPr>
            <w:tcW w:w="297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2C5399" w:rsidRPr="007501BC" w:rsidRDefault="002C5399" w:rsidP="005C177E">
      <w:pPr>
        <w:jc w:val="center"/>
        <w:rPr>
          <w:rFonts w:cs="Simplified Arabic"/>
          <w:sz w:val="24"/>
          <w:szCs w:val="24"/>
          <w:rtl/>
        </w:rPr>
      </w:pPr>
    </w:p>
    <w:p w:rsidR="004A26C8" w:rsidRDefault="00553F04" w:rsidP="005C177E">
      <w:pPr>
        <w:rPr>
          <w:rFonts w:cs="Simplified Arabic"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أ</w:t>
      </w:r>
      <w:r w:rsidR="00A34B53">
        <w:rPr>
          <w:rFonts w:cs="Simplified Arabic" w:hint="cs"/>
          <w:b/>
          <w:bCs/>
          <w:sz w:val="24"/>
          <w:szCs w:val="24"/>
          <w:rtl/>
        </w:rPr>
        <w:t>وّلا</w:t>
      </w:r>
      <w:r w:rsidR="004A26C8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481FA0">
        <w:rPr>
          <w:rFonts w:cs="Simplified Arabic" w:hint="cs"/>
          <w:sz w:val="24"/>
          <w:szCs w:val="24"/>
          <w:rtl/>
        </w:rPr>
        <w:t>فكرة</w:t>
      </w:r>
      <w:r w:rsidR="003A7BAD">
        <w:rPr>
          <w:rFonts w:cs="Simplified Arabic" w:hint="cs"/>
          <w:sz w:val="24"/>
          <w:szCs w:val="24"/>
          <w:rtl/>
        </w:rPr>
        <w:t xml:space="preserve"> الوحدة الكبرى، و</w:t>
      </w:r>
      <w:r w:rsidR="004A26C8" w:rsidRPr="007501BC">
        <w:rPr>
          <w:rFonts w:cs="Simplified Arabic" w:hint="cs"/>
          <w:sz w:val="24"/>
          <w:szCs w:val="24"/>
          <w:rtl/>
        </w:rPr>
        <w:t xml:space="preserve">الأهداف </w:t>
      </w:r>
      <w:r w:rsidR="007A13A9">
        <w:rPr>
          <w:rFonts w:cs="Simplified Arabic" w:hint="cs"/>
          <w:sz w:val="24"/>
          <w:szCs w:val="24"/>
          <w:rtl/>
        </w:rPr>
        <w:t>العامّة</w:t>
      </w:r>
      <w:r w:rsidR="003A7BAD">
        <w:rPr>
          <w:rFonts w:cs="Simplified Arabic" w:hint="cs"/>
          <w:sz w:val="24"/>
          <w:szCs w:val="24"/>
          <w:rtl/>
        </w:rPr>
        <w:t xml:space="preserve"> الخاصّة بكلّ فرع من فروعها</w:t>
      </w:r>
      <w:r w:rsidR="002968FC">
        <w:rPr>
          <w:rFonts w:cs="Simplified Arabic" w:hint="cs"/>
          <w:sz w:val="24"/>
          <w:szCs w:val="24"/>
          <w:rtl/>
        </w:rPr>
        <w:t xml:space="preserve">، </w:t>
      </w:r>
      <w:r w:rsidR="001F2C7B">
        <w:rPr>
          <w:rFonts w:cs="Simplified Arabic" w:hint="cs"/>
          <w:sz w:val="24"/>
          <w:szCs w:val="24"/>
          <w:rtl/>
        </w:rPr>
        <w:t>وإستراتيجيّات تدريسها</w:t>
      </w:r>
      <w:r w:rsidR="004A26C8" w:rsidRPr="007501BC">
        <w:rPr>
          <w:rFonts w:cs="Simplified Arabic" w:hint="cs"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Layout w:type="fixed"/>
        <w:tblLook w:val="04A0" w:firstRow="1" w:lastRow="0" w:firstColumn="1" w:lastColumn="0" w:noHBand="0" w:noVBand="1"/>
      </w:tblPr>
      <w:tblGrid>
        <w:gridCol w:w="1099"/>
        <w:gridCol w:w="850"/>
        <w:gridCol w:w="2410"/>
        <w:gridCol w:w="1559"/>
        <w:gridCol w:w="2694"/>
        <w:gridCol w:w="1275"/>
        <w:gridCol w:w="1135"/>
      </w:tblGrid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9745C5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</w:t>
            </w:r>
            <w:r w:rsidRPr="009745C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الكبرى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0C67D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الأدلة الكونية على قدرة الله تعالى</w:t>
            </w:r>
            <w:r w:rsidR="00E17F88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B70C0C" w:rsidP="006C7C4B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توثيق </w:t>
            </w:r>
            <w:r w:rsidR="006C7C4B">
              <w:rPr>
                <w:rFonts w:cs="Simplified Arabic" w:hint="cs"/>
                <w:sz w:val="24"/>
                <w:szCs w:val="24"/>
                <w:rtl/>
              </w:rPr>
              <w:t>الأدلة الكونية والشواهد القرآنية التي تدل على وحدانية الله</w:t>
            </w:r>
            <w:r w:rsidR="001F4F5D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A965D1" w:rsidRPr="007501BC" w:rsidTr="00650ACC">
        <w:tc>
          <w:tcPr>
            <w:tcW w:w="109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260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69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5" w:type="dxa"/>
            <w:tcBorders>
              <w:top w:val="single" w:sz="18" w:space="0" w:color="000000" w:themeColor="text1"/>
              <w:right w:val="single" w:sz="2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6C7C4B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  <w:r w:rsidR="001F236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7C4B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أهمية الوحدة.</w:t>
            </w:r>
          </w:p>
          <w:p w:rsidR="00F50BD2" w:rsidRPr="0081422F" w:rsidRDefault="00F50BD2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4929E0" w:rsidRDefault="004929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1537A">
              <w:rPr>
                <w:rFonts w:cs="Simplified Arabic" w:hint="cs"/>
                <w:sz w:val="24"/>
                <w:szCs w:val="24"/>
                <w:rtl/>
              </w:rPr>
              <w:t>الاستماع إلى النصّ والتفاعل معه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6C7C4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06747">
              <w:rPr>
                <w:rFonts w:cs="Simplified Arabic" w:hint="cs"/>
                <w:sz w:val="24"/>
                <w:szCs w:val="24"/>
                <w:rtl/>
              </w:rPr>
              <w:t xml:space="preserve">التعرّف على </w:t>
            </w:r>
            <w:r w:rsidR="006C7C4B">
              <w:rPr>
                <w:rFonts w:cs="Simplified Arabic" w:hint="cs"/>
                <w:sz w:val="24"/>
                <w:szCs w:val="24"/>
                <w:rtl/>
              </w:rPr>
              <w:t>مصطلحات تتمثل فيها الوحدة</w:t>
            </w:r>
          </w:p>
          <w:p w:rsidR="00A34B53" w:rsidRDefault="00A34B53" w:rsidP="006C7C4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6C7C4B">
              <w:rPr>
                <w:rFonts w:cs="Simplified Arabic" w:hint="cs"/>
                <w:sz w:val="24"/>
                <w:szCs w:val="24"/>
                <w:rtl/>
              </w:rPr>
              <w:t>توضيح مقومات الوحدة.</w:t>
            </w:r>
          </w:p>
          <w:p w:rsidR="003C53CB" w:rsidRDefault="00B1123D" w:rsidP="006C7C4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6C7C4B">
              <w:rPr>
                <w:rFonts w:cs="Simplified Arabic" w:hint="cs"/>
                <w:sz w:val="24"/>
                <w:szCs w:val="24"/>
                <w:rtl/>
              </w:rPr>
              <w:t>مناقشة النتائج المترتبة على التنافر والتنازع</w:t>
            </w:r>
            <w:r>
              <w:rPr>
                <w:rFonts w:cs="Simplified Arabic" w:hint="cs"/>
                <w:sz w:val="24"/>
                <w:szCs w:val="24"/>
                <w:rtl/>
              </w:rPr>
              <w:t>..</w:t>
            </w:r>
          </w:p>
          <w:p w:rsidR="00A34B53" w:rsidRDefault="00A34B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*بيان معاني المفردات 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 xml:space="preserve">والتراكيب </w:t>
            </w:r>
            <w:r>
              <w:rPr>
                <w:rFonts w:cs="Simplified Arabic" w:hint="cs"/>
                <w:sz w:val="24"/>
                <w:szCs w:val="24"/>
                <w:rtl/>
              </w:rPr>
              <w:t>والمفاهيم والمصطلحات الجديدة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*الإجابة عن أسئلة نصّ الاستماع.</w:t>
            </w:r>
          </w:p>
        </w:tc>
        <w:tc>
          <w:tcPr>
            <w:tcW w:w="1559" w:type="dxa"/>
          </w:tcPr>
          <w:p w:rsidR="00543C41" w:rsidRDefault="00553F04" w:rsidP="008C03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06307">
              <w:rPr>
                <w:rFonts w:cs="Simplified Arabic" w:hint="cs"/>
                <w:sz w:val="24"/>
                <w:szCs w:val="24"/>
                <w:rtl/>
              </w:rPr>
              <w:t xml:space="preserve">وعي </w:t>
            </w:r>
            <w:r w:rsidR="008C0399">
              <w:rPr>
                <w:rFonts w:cs="Simplified Arabic" w:hint="cs"/>
                <w:sz w:val="24"/>
                <w:szCs w:val="24"/>
                <w:rtl/>
              </w:rPr>
              <w:t>مفهوم الوحدة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04A0E">
              <w:rPr>
                <w:rFonts w:cs="Simplified Arabic" w:hint="cs"/>
                <w:sz w:val="24"/>
                <w:szCs w:val="24"/>
                <w:rtl/>
              </w:rPr>
              <w:t xml:space="preserve">معرفة </w:t>
            </w:r>
            <w:r w:rsidR="00B85A35">
              <w:rPr>
                <w:rFonts w:cs="Simplified Arabic" w:hint="cs"/>
                <w:sz w:val="24"/>
                <w:szCs w:val="24"/>
                <w:rtl/>
              </w:rPr>
              <w:t xml:space="preserve">أساسيّات اللغة </w:t>
            </w:r>
            <w:r w:rsidR="00D90E53">
              <w:rPr>
                <w:rFonts w:cs="Simplified Arabic" w:hint="cs"/>
                <w:sz w:val="24"/>
                <w:szCs w:val="24"/>
                <w:rtl/>
              </w:rPr>
              <w:t>ومعاني مفرداتها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90E53" w:rsidRDefault="00D90E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91D0D">
              <w:rPr>
                <w:rFonts w:cs="Simplified Arabic" w:hint="cs"/>
                <w:sz w:val="24"/>
                <w:szCs w:val="24"/>
                <w:rtl/>
              </w:rPr>
              <w:t>الالتزام بشروط الاستماع الجيّد.</w:t>
            </w:r>
          </w:p>
        </w:tc>
        <w:tc>
          <w:tcPr>
            <w:tcW w:w="2694" w:type="dxa"/>
          </w:tcPr>
          <w:p w:rsidR="00553F04" w:rsidRDefault="00553F04" w:rsidP="008C03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C0399">
              <w:rPr>
                <w:rFonts w:cs="Simplified Arabic" w:hint="cs"/>
                <w:sz w:val="24"/>
                <w:szCs w:val="24"/>
                <w:rtl/>
              </w:rPr>
              <w:t>اذكر مصطلحات تتمثل فيها الوحدة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53F04" w:rsidRDefault="00553F04" w:rsidP="008C03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C0399">
              <w:rPr>
                <w:rFonts w:cs="Simplified Arabic" w:hint="cs"/>
                <w:sz w:val="24"/>
                <w:szCs w:val="24"/>
                <w:rtl/>
              </w:rPr>
              <w:t>ما هي مقومات الوحدة؟</w:t>
            </w:r>
          </w:p>
          <w:p w:rsidR="001F14AC" w:rsidRDefault="001F14AC" w:rsidP="008C03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*ما </w:t>
            </w:r>
            <w:r w:rsidR="008C0399">
              <w:rPr>
                <w:rFonts w:cs="Simplified Arabic" w:hint="cs"/>
                <w:sz w:val="24"/>
                <w:szCs w:val="24"/>
                <w:rtl/>
              </w:rPr>
              <w:t>النتائج المترتبة على التنافر والتنازع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AD1E9C" w:rsidRDefault="00AD1E9C" w:rsidP="008C03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43C41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82671">
              <w:rPr>
                <w:rFonts w:cs="Simplified Arabic" w:hint="cs"/>
                <w:sz w:val="24"/>
                <w:szCs w:val="24"/>
                <w:rtl/>
              </w:rPr>
              <w:t xml:space="preserve">أجب عن 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 نصّ الاستماع.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E536DF" w:rsidRPr="007501BC" w:rsidRDefault="00543C41" w:rsidP="008C03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F7B24">
              <w:rPr>
                <w:rFonts w:cs="Simplified Arabic" w:hint="cs"/>
                <w:sz w:val="24"/>
                <w:szCs w:val="24"/>
                <w:rtl/>
              </w:rPr>
              <w:t xml:space="preserve">استراتيجيّة </w:t>
            </w:r>
            <w:r w:rsidR="008C0399">
              <w:rPr>
                <w:rFonts w:cs="Simplified Arabic" w:hint="cs"/>
                <w:sz w:val="24"/>
                <w:szCs w:val="24"/>
                <w:rtl/>
              </w:rPr>
              <w:t>الحوار والمناقشة من خلال ذكر مواقف حية من الطلبة.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156DCA" w:rsidP="008C03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C0399">
              <w:rPr>
                <w:rFonts w:cs="Simplified Arabic" w:hint="cs"/>
                <w:sz w:val="24"/>
                <w:szCs w:val="24"/>
                <w:rtl/>
              </w:rPr>
              <w:t>أقلام ، طباشير ،سبورة</w:t>
            </w:r>
            <w:r w:rsidR="005857BC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857BC" w:rsidRPr="007C6419" w:rsidRDefault="005857BC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2279DE" w:rsidRDefault="00F50BD2" w:rsidP="008C039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النصّ النثري</w:t>
            </w:r>
            <w:r w:rsidR="004E43CA">
              <w:rPr>
                <w:rFonts w:cs="Simplified Arabic" w:hint="cs"/>
                <w:b/>
                <w:bCs/>
                <w:sz w:val="24"/>
                <w:szCs w:val="24"/>
                <w:rtl/>
              </w:rPr>
              <w:t>ّ</w:t>
            </w:r>
            <w:r w:rsidR="00C30CB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0399">
              <w:rPr>
                <w:rFonts w:cs="Simplified Arabic" w:hint="cs"/>
                <w:b/>
                <w:bCs/>
                <w:sz w:val="24"/>
                <w:szCs w:val="24"/>
                <w:rtl/>
              </w:rPr>
              <w:t>آيات من سورة فصلت</w:t>
            </w:r>
            <w:r w:rsidR="001F2366" w:rsidRPr="001867A8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F50BD2" w:rsidRPr="00075F57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</w:tc>
        <w:tc>
          <w:tcPr>
            <w:tcW w:w="3260" w:type="dxa"/>
            <w:gridSpan w:val="2"/>
          </w:tcPr>
          <w:p w:rsidR="000A4743" w:rsidRDefault="000A4743" w:rsidP="008C1E2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*قراءة 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>الآيات القرآنية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قراءة جهريّة سليمة معبّرة.</w:t>
            </w:r>
          </w:p>
          <w:p w:rsidR="000A4743" w:rsidRDefault="000A4743" w:rsidP="008C1E2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10E74">
              <w:rPr>
                <w:rFonts w:cs="Simplified Arabic" w:hint="cs"/>
                <w:sz w:val="24"/>
                <w:szCs w:val="24"/>
                <w:rtl/>
              </w:rPr>
              <w:t xml:space="preserve">بيان الأفكار الرئيسة 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>للآيات</w:t>
            </w:r>
            <w:r w:rsidR="00010E74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>القرآنية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C2276A" w:rsidRDefault="00E225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الدلائل على قدرة الله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و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>وحدانيته</w:t>
            </w:r>
            <w:proofErr w:type="spellEnd"/>
            <w:r w:rsidR="00C2276A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714DA2" w:rsidRDefault="00714DA2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</w:t>
            </w:r>
            <w:r w:rsidR="00890A86">
              <w:rPr>
                <w:rFonts w:cs="Simplified Arabic" w:hint="cs"/>
                <w:sz w:val="24"/>
                <w:szCs w:val="24"/>
                <w:rtl/>
              </w:rPr>
              <w:t>تيق</w:t>
            </w:r>
            <w:r>
              <w:rPr>
                <w:rFonts w:cs="Simplified Arabic" w:hint="cs"/>
                <w:sz w:val="24"/>
                <w:szCs w:val="24"/>
                <w:rtl/>
              </w:rPr>
              <w:t>ن من رحمة الله ومغفرته لنا.</w:t>
            </w:r>
          </w:p>
          <w:p w:rsidR="001867A8" w:rsidRDefault="001867A8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036A1">
              <w:rPr>
                <w:rFonts w:cs="Simplified Arabic" w:hint="cs"/>
                <w:sz w:val="24"/>
                <w:szCs w:val="24"/>
                <w:rtl/>
              </w:rPr>
              <w:t>إدراك أنّ الإسلام دين رحمة وخير للبشريّة جمعاء.</w:t>
            </w:r>
          </w:p>
          <w:p w:rsidR="00543C41" w:rsidRDefault="00543C41" w:rsidP="008C1E2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>مقياس قوة المسلم أن يرد السيئة بالحسنة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8C1E2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A4743">
              <w:rPr>
                <w:rFonts w:cs="Simplified Arabic" w:hint="cs"/>
                <w:sz w:val="24"/>
                <w:szCs w:val="24"/>
                <w:rtl/>
              </w:rPr>
              <w:t>توضيح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معاني مفردات </w:t>
            </w:r>
            <w:r w:rsidR="005438F1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>لآيات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، ومصطلحاته</w:t>
            </w:r>
            <w:r w:rsidR="005438F1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، و</w:t>
            </w:r>
            <w:r>
              <w:rPr>
                <w:rFonts w:cs="Simplified Arabic" w:hint="cs"/>
                <w:sz w:val="24"/>
                <w:szCs w:val="24"/>
                <w:rtl/>
              </w:rPr>
              <w:t>تراكيبه</w:t>
            </w:r>
            <w:r w:rsidR="005438F1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 xml:space="preserve"> (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>النزل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 xml:space="preserve">، 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>الحميم،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C1E22">
              <w:rPr>
                <w:rFonts w:cs="Simplified Arabic" w:hint="cs"/>
                <w:sz w:val="24"/>
                <w:szCs w:val="24"/>
                <w:rtl/>
              </w:rPr>
              <w:t xml:space="preserve">استعذ بالله 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)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32B17" w:rsidRDefault="00532B17" w:rsidP="00E225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*ذكر دلالة 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>ال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ربط 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>بين التوحيد والاستقامة</w:t>
            </w:r>
          </w:p>
          <w:p w:rsidR="00FE535C" w:rsidRDefault="00FE535C" w:rsidP="00E225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*استنتاج الدروس التي ترشدنا إليها 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>الآيات القرآنية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0A4743" w:rsidRPr="007501BC" w:rsidRDefault="000A4743" w:rsidP="00E22553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3C41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*معرفة</w:t>
            </w:r>
            <w:r w:rsidR="00FF58D8">
              <w:rPr>
                <w:rFonts w:cs="Simplified Arabic" w:hint="cs"/>
                <w:sz w:val="24"/>
                <w:szCs w:val="24"/>
                <w:rtl/>
              </w:rPr>
              <w:t xml:space="preserve"> بأساسيّات القراءة والكتابة.</w:t>
            </w:r>
          </w:p>
          <w:p w:rsidR="0078084E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5FCB">
              <w:rPr>
                <w:rFonts w:cs="Simplified Arabic" w:hint="cs"/>
                <w:sz w:val="24"/>
                <w:szCs w:val="24"/>
                <w:rtl/>
              </w:rPr>
              <w:t>فهم المقروء والقدرة على ال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>تفسير والتحليل.</w:t>
            </w:r>
          </w:p>
          <w:p w:rsidR="00F114FC" w:rsidRDefault="00F114FC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>إدراك أنّ الإسلام دين رحمة وعطاء وليس</w:t>
            </w:r>
            <w:r w:rsidR="00256072">
              <w:rPr>
                <w:rFonts w:cs="Simplified Arabic" w:hint="cs"/>
                <w:sz w:val="24"/>
                <w:szCs w:val="24"/>
                <w:rtl/>
              </w:rPr>
              <w:t xml:space="preserve"> دين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 xml:space="preserve"> تطرّف وإرهاب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</w:tcPr>
          <w:p w:rsidR="00543C41" w:rsidRDefault="00FF4BFA" w:rsidP="00E225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970C93">
              <w:rPr>
                <w:rFonts w:cs="Simplified Arabic" w:hint="cs"/>
                <w:sz w:val="24"/>
                <w:szCs w:val="24"/>
                <w:rtl/>
              </w:rPr>
              <w:t>إلامَ</w:t>
            </w:r>
            <w:r w:rsidR="00C75A38">
              <w:rPr>
                <w:rFonts w:cs="Simplified Arabic" w:hint="cs"/>
                <w:sz w:val="24"/>
                <w:szCs w:val="24"/>
                <w:rtl/>
              </w:rPr>
              <w:t xml:space="preserve"> ترشد 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>الآيات القرآنية</w:t>
            </w:r>
            <w:r w:rsidR="00C75A38">
              <w:rPr>
                <w:rFonts w:cs="Simplified Arabic" w:hint="cs"/>
                <w:sz w:val="24"/>
                <w:szCs w:val="24"/>
                <w:rtl/>
              </w:rPr>
              <w:t xml:space="preserve"> الواردة؟</w:t>
            </w:r>
          </w:p>
          <w:p w:rsidR="00FF4BFA" w:rsidRDefault="00970C93" w:rsidP="00E225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*استخرج الأفكار الرئيسة الواردة في ا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>لآيات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FF4BFA" w:rsidRDefault="00FF4BF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E243A7">
              <w:rPr>
                <w:rFonts w:cs="Simplified Arabic" w:hint="cs"/>
                <w:sz w:val="24"/>
                <w:szCs w:val="24"/>
                <w:rtl/>
              </w:rPr>
              <w:t>ما دلالة قول والد الطفل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 xml:space="preserve"> اليهوديّ لابنه: أطع ابا القاسم؟</w:t>
            </w:r>
          </w:p>
          <w:p w:rsidR="003528F9" w:rsidRDefault="003528F9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*كيف تردّ على من يت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ّهمون الإسلام بالتطرّف والإرهاب؟</w:t>
            </w:r>
          </w:p>
          <w:p w:rsidR="007E0E11" w:rsidRDefault="00104A0E" w:rsidP="00E225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3789">
              <w:rPr>
                <w:rFonts w:cs="Simplified Arabic" w:hint="eastAsia"/>
                <w:sz w:val="24"/>
                <w:szCs w:val="24"/>
                <w:rtl/>
              </w:rPr>
              <w:t>وض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ّ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مفردات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>الآيات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،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ومصطلحاتها،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وتراكيبها</w:t>
            </w:r>
            <w:r w:rsidR="002E3789" w:rsidRPr="002E3789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ا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>لنزل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 xml:space="preserve"> الحميم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="00E22553">
              <w:rPr>
                <w:rFonts w:cs="Simplified Arabic" w:hint="cs"/>
                <w:sz w:val="24"/>
                <w:szCs w:val="24"/>
                <w:rtl/>
              </w:rPr>
              <w:t>...</w:t>
            </w:r>
            <w:r w:rsidR="002E3789" w:rsidRPr="002E3789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C75A38" w:rsidRDefault="00C75A38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E0E11" w:rsidRDefault="007E0E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 xml:space="preserve">أجب عن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أسئلة الفهم 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والاستيعاب، والمناقشة والتحليل، واللغة.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EE20F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</w:t>
            </w:r>
            <w:r w:rsidR="00EE20FB">
              <w:rPr>
                <w:rFonts w:cs="Simplified Arabic" w:hint="cs"/>
                <w:sz w:val="24"/>
                <w:szCs w:val="24"/>
                <w:rtl/>
              </w:rPr>
              <w:t>سماع سورة فصلت</w:t>
            </w:r>
            <w:r w:rsidR="007F745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8F5B25" w:rsidP="00104A0E">
            <w:pPr>
              <w:rPr>
                <w:rFonts w:cs="Simplified Arabic"/>
                <w:sz w:val="24"/>
                <w:szCs w:val="24"/>
                <w:rtl/>
              </w:rPr>
            </w:pPr>
            <w:r w:rsidRPr="008F5B25">
              <w:rPr>
                <w:rFonts w:cs="Simplified Arabic"/>
                <w:sz w:val="24"/>
                <w:szCs w:val="24"/>
                <w:rtl/>
              </w:rPr>
              <w:t>*</w:t>
            </w:r>
            <w:r w:rsidR="00046AF7">
              <w:rPr>
                <w:rFonts w:cs="Simplified Arabic" w:hint="cs"/>
                <w:sz w:val="24"/>
                <w:szCs w:val="24"/>
                <w:rtl/>
              </w:rPr>
              <w:t xml:space="preserve">إستراتيجيّة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="002279DE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التعاونيّ،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حيث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يجيب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 </w:t>
            </w:r>
            <w:r w:rsidR="00046AF7">
              <w:rPr>
                <w:rFonts w:cs="Simplified Arabic" w:hint="cs"/>
                <w:sz w:val="24"/>
                <w:szCs w:val="24"/>
                <w:rtl/>
              </w:rPr>
              <w:t>الدرس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مجموعات</w:t>
            </w:r>
            <w:r w:rsidRPr="008F5B25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1F2366" w:rsidRDefault="00134064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*كمبيوتر، </w:t>
            </w:r>
            <w:r w:rsidR="001F2366">
              <w:rPr>
                <w:rFonts w:cs="Simplified Arabic" w:hint="cs"/>
                <w:sz w:val="24"/>
                <w:szCs w:val="24"/>
                <w:rtl/>
              </w:rPr>
              <w:t>وشاشة عرض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11C96" w:rsidRDefault="00D11C96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*المعاجم اللغويّة.</w:t>
            </w:r>
          </w:p>
          <w:p w:rsidR="00884FA5" w:rsidRPr="00884FA5" w:rsidRDefault="00884FA5" w:rsidP="00EE20FB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440B69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القواعد اللغويّة</w:t>
            </w:r>
          </w:p>
          <w:p w:rsidR="00440B69" w:rsidRPr="00120DCB" w:rsidRDefault="00EE20F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الإعراب والبناء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260" w:type="dxa"/>
            <w:gridSpan w:val="2"/>
          </w:tcPr>
          <w:p w:rsidR="00543C41" w:rsidRDefault="00543C41" w:rsidP="00EE20F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EE20FB">
              <w:rPr>
                <w:rFonts w:cs="Simplified Arabic" w:hint="cs"/>
                <w:sz w:val="24"/>
                <w:szCs w:val="24"/>
                <w:rtl/>
              </w:rPr>
              <w:t>توضيح مفهوم الإعراب والبناء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EE20F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 xml:space="preserve">بيان </w:t>
            </w:r>
            <w:r w:rsidR="00EE20FB">
              <w:rPr>
                <w:rFonts w:cs="Simplified Arabic" w:hint="cs"/>
                <w:sz w:val="24"/>
                <w:szCs w:val="24"/>
                <w:rtl/>
              </w:rPr>
              <w:t>أن الحروف جميعها مبنية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F7C80" w:rsidRDefault="005F7C80" w:rsidP="0014432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*توضيح الأفعال 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>المبنية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F7C80" w:rsidRDefault="005F7C80" w:rsidP="0014432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*إعراب 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>الكلمات المبنية والمعربة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543C41" w:rsidP="0014432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>بيان العلامات الأصلية للبناء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543C41" w:rsidRDefault="00524964" w:rsidP="0014432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*معرفة 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>مفهوم البناء والإعراب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24964" w:rsidRDefault="00524964" w:rsidP="0014432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بيان 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>العلامات الأصلية للبناء.</w:t>
            </w:r>
          </w:p>
          <w:p w:rsidR="00524964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543C41" w:rsidRDefault="00524964" w:rsidP="0014432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>التميز بين الأفعال المبنية من الأفعال المعربة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>وبيان علامة إعرابها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: 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 xml:space="preserve">نظم وقتك، ينتشر </w:t>
            </w:r>
            <w:proofErr w:type="spellStart"/>
            <w:r w:rsidR="00144320">
              <w:rPr>
                <w:rFonts w:cs="Simplified Arabic" w:hint="cs"/>
                <w:sz w:val="24"/>
                <w:szCs w:val="24"/>
                <w:rtl/>
              </w:rPr>
              <w:t>الشذا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24964" w:rsidRDefault="00524964" w:rsidP="0014432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*مثّل بجملة مفيدة على فعل مضارع </w:t>
            </w:r>
            <w:r w:rsidR="00144320">
              <w:rPr>
                <w:rFonts w:cs="Simplified Arabic" w:hint="cs"/>
                <w:sz w:val="24"/>
                <w:szCs w:val="24"/>
                <w:rtl/>
              </w:rPr>
              <w:t>مرفوع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24964" w:rsidRDefault="00524964" w:rsidP="004B38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*أعرب ما تحته خطّ: </w:t>
            </w:r>
            <w:r w:rsidR="004B387C" w:rsidRPr="004B387C">
              <w:rPr>
                <w:rFonts w:cs="Simplified Arabic" w:hint="cs"/>
                <w:sz w:val="24"/>
                <w:szCs w:val="24"/>
                <w:u w:val="single"/>
                <w:rtl/>
              </w:rPr>
              <w:t>أفلح</w:t>
            </w:r>
            <w:r w:rsidR="004B387C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4B387C" w:rsidRPr="004B387C">
              <w:rPr>
                <w:rFonts w:cs="Simplified Arabic" w:hint="cs"/>
                <w:sz w:val="24"/>
                <w:szCs w:val="24"/>
                <w:u w:val="single"/>
                <w:rtl/>
              </w:rPr>
              <w:t>المؤمنين</w:t>
            </w:r>
            <w:r w:rsidR="004B387C">
              <w:rPr>
                <w:rFonts w:cs="Simplified Arabic" w:hint="cs"/>
                <w:sz w:val="24"/>
                <w:szCs w:val="24"/>
                <w:rtl/>
              </w:rPr>
              <w:t xml:space="preserve"> بصدقهم</w:t>
            </w:r>
          </w:p>
          <w:p w:rsidR="00103DFD" w:rsidRDefault="00103DF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تدريبات الكتاب.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*المنهج الاستقرائيّ.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F81454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7093A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7093A" w:rsidRDefault="0057093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البلاغة</w:t>
            </w:r>
          </w:p>
          <w:p w:rsidR="0057093A" w:rsidRDefault="004B387C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مقدمة في علم البلاغة</w:t>
            </w:r>
          </w:p>
          <w:p w:rsidR="007904FA" w:rsidRPr="0057093A" w:rsidRDefault="007904F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(1)</w:t>
            </w:r>
          </w:p>
        </w:tc>
        <w:tc>
          <w:tcPr>
            <w:tcW w:w="3260" w:type="dxa"/>
            <w:gridSpan w:val="2"/>
          </w:tcPr>
          <w:p w:rsidR="0057093A" w:rsidRDefault="0057093A" w:rsidP="004B38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B387C">
              <w:rPr>
                <w:rFonts w:cs="Simplified Arabic" w:hint="cs"/>
                <w:sz w:val="24"/>
                <w:szCs w:val="24"/>
                <w:rtl/>
              </w:rPr>
              <w:t>تعريف البلاغة لغة واصطلاحا.</w:t>
            </w:r>
          </w:p>
          <w:p w:rsidR="0057093A" w:rsidRDefault="0057093A" w:rsidP="004B38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B387C">
              <w:rPr>
                <w:rFonts w:cs="Simplified Arabic" w:hint="cs"/>
                <w:sz w:val="24"/>
                <w:szCs w:val="24"/>
                <w:rtl/>
              </w:rPr>
              <w:t>الهدف من دراسة علم البلاغة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D614CF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المقصود بالبلاغة، والغاية منها.</w:t>
            </w:r>
          </w:p>
          <w:p w:rsidR="000F015E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C35FE0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*عدّد علوم البلاغة الثلاثة.</w:t>
            </w:r>
          </w:p>
          <w:p w:rsidR="0057093A" w:rsidRDefault="00C35FE0" w:rsidP="004B38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B387C">
              <w:rPr>
                <w:rFonts w:cs="Simplified Arabic" w:hint="cs"/>
                <w:sz w:val="24"/>
                <w:szCs w:val="24"/>
                <w:rtl/>
              </w:rPr>
              <w:t>اذكر الهدف من دراسة علم البلاغة؟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7093A" w:rsidRDefault="000F015E" w:rsidP="004B38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4B387C">
              <w:rPr>
                <w:rFonts w:cs="Simplified Arabic" w:hint="cs"/>
                <w:sz w:val="24"/>
                <w:szCs w:val="24"/>
                <w:rtl/>
              </w:rPr>
              <w:t>الحوار والمناقشة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7093A" w:rsidRDefault="0057093A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F015E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*منهاج الصفّ الثامن (الفصل الأوّل).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81454" w:rsidRDefault="004B387C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الهمزة المتطرفة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543C41" w:rsidRDefault="00543C41" w:rsidP="0077736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*التعرّف </w:t>
            </w:r>
            <w:r w:rsidR="0077736F">
              <w:rPr>
                <w:rFonts w:cs="Simplified Arabic" w:hint="cs"/>
                <w:sz w:val="24"/>
                <w:szCs w:val="24"/>
                <w:rtl/>
              </w:rPr>
              <w:t>الهمزة المتطرفة</w:t>
            </w:r>
            <w:r w:rsidR="00CC6BD0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77736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7736F">
              <w:rPr>
                <w:rFonts w:cs="Simplified Arabic" w:hint="cs"/>
                <w:sz w:val="24"/>
                <w:szCs w:val="24"/>
                <w:rtl/>
              </w:rPr>
              <w:t>بيان أقوى الحركات</w:t>
            </w:r>
            <w:r w:rsidR="00CC6BD0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CC6BD0" w:rsidRPr="007501BC" w:rsidRDefault="00CC6BD0" w:rsidP="0077736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*مراعاة كتابة </w:t>
            </w:r>
            <w:r w:rsidR="0077736F">
              <w:rPr>
                <w:rFonts w:cs="Simplified Arabic" w:hint="cs"/>
                <w:sz w:val="24"/>
                <w:szCs w:val="24"/>
                <w:rtl/>
              </w:rPr>
              <w:t>الهمزة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في موضعها في إملائنا وتعبيرنا الكتابيّ.</w:t>
            </w:r>
          </w:p>
        </w:tc>
        <w:tc>
          <w:tcPr>
            <w:tcW w:w="1559" w:type="dxa"/>
          </w:tcPr>
          <w:p w:rsidR="00543C41" w:rsidRDefault="00300ABD" w:rsidP="0077736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7736F">
              <w:rPr>
                <w:rFonts w:cs="Simplified Arabic" w:hint="cs"/>
                <w:sz w:val="24"/>
                <w:szCs w:val="24"/>
                <w:rtl/>
              </w:rPr>
              <w:t>معرفة أقوى الحركات وهي : الكسرة، الضمة، الفتحة ،السكون.</w:t>
            </w:r>
          </w:p>
        </w:tc>
        <w:tc>
          <w:tcPr>
            <w:tcW w:w="2694" w:type="dxa"/>
          </w:tcPr>
          <w:p w:rsidR="0077736F" w:rsidRDefault="00B57836" w:rsidP="0077736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*ما المقصود </w:t>
            </w:r>
            <w:r w:rsidR="0077736F">
              <w:rPr>
                <w:rFonts w:cs="Simplified Arabic" w:hint="cs"/>
                <w:sz w:val="24"/>
                <w:szCs w:val="24"/>
                <w:rtl/>
              </w:rPr>
              <w:t>الهمزة المتطرفة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B57836" w:rsidRDefault="00B57836" w:rsidP="0077736F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7836" w:rsidRDefault="00B57836" w:rsidP="0077736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*مثّل بجملة تامّة من إنشائك على </w:t>
            </w:r>
            <w:r w:rsidR="0077736F">
              <w:rPr>
                <w:rFonts w:cs="Simplified Arabic" w:hint="cs"/>
                <w:sz w:val="24"/>
                <w:szCs w:val="24"/>
                <w:rtl/>
              </w:rPr>
              <w:t>همزة متطرفة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B57836" w:rsidRDefault="00B57836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تدريبي الدرس.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*التعلّم التعاونيّ.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A51570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>أقلام ملوّنة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F576B3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*وأوراق عمل.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300ABD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*الكتابة بخطّي النسخ والرقعة.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*إعطاء وضوح وجماليّة لخطوط الطلبة.</w:t>
            </w:r>
          </w:p>
        </w:tc>
        <w:tc>
          <w:tcPr>
            <w:tcW w:w="1559" w:type="dxa"/>
          </w:tcPr>
          <w:p w:rsidR="00543C41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أصول كتابة خطي النسخ والرقعة.</w:t>
            </w:r>
          </w:p>
        </w:tc>
        <w:tc>
          <w:tcPr>
            <w:tcW w:w="2694" w:type="dxa"/>
          </w:tcPr>
          <w:p w:rsidR="00543C41" w:rsidRDefault="00104A0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اكتب العبارة مرّتين بخطّ النسخ، ومرّتين بخطّ الرقعة.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إستراتيجيّة المحاكاة لنموذج الخطّ المعطى.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*مسطرة.</w:t>
            </w:r>
          </w:p>
          <w:p w:rsidR="00AB319E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*أقلام ملوّنة.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  <w:tcBorders>
              <w:bottom w:val="single" w:sz="18" w:space="0" w:color="000000" w:themeColor="text1"/>
            </w:tcBorders>
          </w:tcPr>
          <w:p w:rsidR="00387D41" w:rsidRDefault="00387D41" w:rsidP="00F65DC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65DC1">
              <w:rPr>
                <w:rFonts w:cs="Simplified Arabic" w:hint="cs"/>
                <w:sz w:val="24"/>
                <w:szCs w:val="24"/>
                <w:rtl/>
              </w:rPr>
              <w:t>توضيح مفهوم الفقرة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543C41" w:rsidP="00F65DC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65DC1">
              <w:rPr>
                <w:rFonts w:cs="Simplified Arabic" w:hint="cs"/>
                <w:sz w:val="24"/>
                <w:szCs w:val="24"/>
                <w:rtl/>
              </w:rPr>
              <w:t>بيان المراحل التي تمر فيها كتابة الفقرة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543C41" w:rsidRDefault="00387D41" w:rsidP="00F65DC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*معرفة </w:t>
            </w:r>
            <w:r w:rsidR="00F65DC1">
              <w:rPr>
                <w:rFonts w:cs="Simplified Arabic" w:hint="cs"/>
                <w:sz w:val="24"/>
                <w:szCs w:val="24"/>
                <w:rtl/>
              </w:rPr>
              <w:t>المراحل التي فيها الفقرة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(</w:t>
            </w:r>
            <w:r w:rsidR="00F65DC1">
              <w:rPr>
                <w:rFonts w:cs="Simplified Arabic" w:hint="cs"/>
                <w:sz w:val="24"/>
                <w:szCs w:val="24"/>
                <w:rtl/>
              </w:rPr>
              <w:t>ما قبل الكتابة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="00F65DC1">
              <w:rPr>
                <w:rFonts w:cs="Simplified Arabic" w:hint="cs"/>
                <w:sz w:val="24"/>
                <w:szCs w:val="24"/>
                <w:rtl/>
              </w:rPr>
              <w:t xml:space="preserve"> مرحلة الكتابة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، </w:t>
            </w:r>
            <w:r w:rsidR="00F65DC1">
              <w:rPr>
                <w:rFonts w:cs="Simplified Arabic" w:hint="cs"/>
                <w:sz w:val="24"/>
                <w:szCs w:val="24"/>
                <w:rtl/>
              </w:rPr>
              <w:t>وما بعد الكتابة</w:t>
            </w:r>
            <w:r>
              <w:rPr>
                <w:rFonts w:cs="Simplified Arabic" w:hint="cs"/>
                <w:sz w:val="24"/>
                <w:szCs w:val="24"/>
                <w:rtl/>
              </w:rPr>
              <w:t>).</w:t>
            </w:r>
          </w:p>
        </w:tc>
        <w:tc>
          <w:tcPr>
            <w:tcW w:w="2694" w:type="dxa"/>
            <w:tcBorders>
              <w:bottom w:val="single" w:sz="18" w:space="0" w:color="000000" w:themeColor="text1"/>
            </w:tcBorders>
          </w:tcPr>
          <w:p w:rsidR="00543C41" w:rsidRDefault="00104A0E" w:rsidP="00F65DC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65DC1">
              <w:rPr>
                <w:rFonts w:cs="Simplified Arabic" w:hint="cs"/>
                <w:sz w:val="24"/>
                <w:szCs w:val="24"/>
                <w:rtl/>
              </w:rPr>
              <w:t>وضح مفهوم الفقرة</w:t>
            </w:r>
            <w:r w:rsidR="00387D4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387D41" w:rsidRDefault="00F65DC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بين المراحل التي تمر فيها كتابة الفقرة</w:t>
            </w:r>
            <w:r w:rsidR="00387D4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275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:rsidR="00543C41" w:rsidRPr="007501BC" w:rsidRDefault="00543C41" w:rsidP="00F65DC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F65DC1">
              <w:rPr>
                <w:rFonts w:cs="Simplified Arabic" w:hint="cs"/>
                <w:sz w:val="24"/>
                <w:szCs w:val="24"/>
                <w:rtl/>
              </w:rPr>
              <w:t>الحوار والمناقشة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Default="006877C8" w:rsidP="00F65DC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أقلام ملوّنة، </w:t>
            </w:r>
          </w:p>
          <w:p w:rsidR="001710D3" w:rsidRDefault="001710D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التعبير</w:t>
            </w:r>
            <w:r w:rsidR="005C117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0C474F" w:rsidRDefault="000C474F" w:rsidP="005C177E">
      <w:pPr>
        <w:rPr>
          <w:rFonts w:cs="Simplified Arabic"/>
          <w:b/>
          <w:bCs/>
          <w:sz w:val="24"/>
          <w:szCs w:val="24"/>
          <w:rtl/>
        </w:rPr>
      </w:pPr>
    </w:p>
    <w:p w:rsidR="000C474F" w:rsidRDefault="000C474F" w:rsidP="005C177E">
      <w:pPr>
        <w:rPr>
          <w:rFonts w:cs="Simplified Arabic"/>
          <w:b/>
          <w:bCs/>
          <w:sz w:val="24"/>
          <w:szCs w:val="24"/>
          <w:rtl/>
        </w:rPr>
      </w:pPr>
    </w:p>
    <w:p w:rsidR="00B01C74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ثالثا</w:t>
      </w:r>
      <w:r w:rsidR="00547CA9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547CA9" w:rsidRPr="007501BC">
        <w:rPr>
          <w:rFonts w:cs="Simplified Arabic" w:hint="cs"/>
          <w:sz w:val="24"/>
          <w:szCs w:val="24"/>
          <w:rtl/>
        </w:rPr>
        <w:t xml:space="preserve"> الأد</w:t>
      </w:r>
      <w:r w:rsidR="005C177E">
        <w:rPr>
          <w:rFonts w:cs="Simplified Arabic" w:hint="cs"/>
          <w:sz w:val="24"/>
          <w:szCs w:val="24"/>
          <w:rtl/>
        </w:rPr>
        <w:t>لّة والبراهين على نواتج التعلّم.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233"/>
        <w:gridCol w:w="2551"/>
        <w:gridCol w:w="3544"/>
        <w:gridCol w:w="2694"/>
      </w:tblGrid>
      <w:tr w:rsidR="0007107B" w:rsidTr="00812171">
        <w:tc>
          <w:tcPr>
            <w:tcW w:w="2233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2551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354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69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07107B" w:rsidTr="00812171">
        <w:tc>
          <w:tcPr>
            <w:tcW w:w="2233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2551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ورقتا عمل في القواعد، وفي الإملاء.</w:t>
            </w:r>
          </w:p>
        </w:tc>
        <w:tc>
          <w:tcPr>
            <w:tcW w:w="3544" w:type="dxa"/>
          </w:tcPr>
          <w:p w:rsidR="0007107B" w:rsidRDefault="003665ED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توثيق </w:t>
            </w:r>
            <w:r w:rsidR="00767751">
              <w:rPr>
                <w:rFonts w:cs="Simplified Arabic" w:hint="cs"/>
                <w:sz w:val="24"/>
                <w:szCs w:val="24"/>
                <w:rtl/>
              </w:rPr>
              <w:t xml:space="preserve">الأدلة الكونية والشواهد القرآنية التي تدل على قدرة الله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E84884" w:rsidRDefault="005C177E" w:rsidP="005C177E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ثالثا: </w:t>
      </w:r>
      <w:r w:rsidR="008763A6">
        <w:rPr>
          <w:rFonts w:cs="Simplified Arabic" w:hint="cs"/>
          <w:b/>
          <w:bCs/>
          <w:sz w:val="24"/>
          <w:szCs w:val="24"/>
          <w:rtl/>
        </w:rPr>
        <w:t>المهمّات الأدائيّة، واستراتيجيّات التدريس والتقويم</w:t>
      </w:r>
      <w:r>
        <w:rPr>
          <w:rFonts w:cs="Simplified Arabic" w:hint="cs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284"/>
        <w:gridCol w:w="3285"/>
        <w:gridCol w:w="4453"/>
      </w:tblGrid>
      <w:tr w:rsidR="008763A6" w:rsidTr="00812171">
        <w:tc>
          <w:tcPr>
            <w:tcW w:w="3284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إستراتيجيّة التدريس</w:t>
            </w:r>
          </w:p>
        </w:tc>
        <w:tc>
          <w:tcPr>
            <w:tcW w:w="4453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سمعيّ.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الحوار والمناقشة.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تحليل النصّ الأدبيّ.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  <w:tr w:rsidR="00E71EA2" w:rsidTr="00812171">
        <w:tc>
          <w:tcPr>
            <w:tcW w:w="3284" w:type="dxa"/>
          </w:tcPr>
          <w:p w:rsidR="00E71EA2" w:rsidRPr="006225A9" w:rsidRDefault="00E71EA2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 xml:space="preserve">توثيق </w:t>
            </w:r>
            <w:r w:rsidR="00767751">
              <w:rPr>
                <w:rFonts w:cs="Simplified Arabic" w:hint="cs"/>
                <w:sz w:val="24"/>
                <w:szCs w:val="24"/>
                <w:rtl/>
              </w:rPr>
              <w:t xml:space="preserve">الأدلة الكونية والشواهد القرآنية </w:t>
            </w:r>
            <w:r w:rsidRPr="006225A9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4453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سلّم تقدير وصفيّ.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استنتاج قواعد النحو والبلاغة والإملاء.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المنهج الاستقرائيّ.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</w:t>
            </w:r>
            <w:r w:rsidR="00E71EA2">
              <w:rPr>
                <w:rFonts w:cs="Simplified Arabic" w:hint="cs"/>
                <w:sz w:val="24"/>
                <w:szCs w:val="24"/>
                <w:rtl/>
              </w:rPr>
              <w:t xml:space="preserve"> رصد.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الكتابة بخطّي النسخ والرقعة.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767751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التعبير: </w:t>
            </w:r>
            <w:r w:rsidR="00767751">
              <w:rPr>
                <w:rFonts w:cs="Simplified Arabic" w:hint="cs"/>
                <w:sz w:val="24"/>
                <w:szCs w:val="24"/>
                <w:rtl/>
              </w:rPr>
              <w:t>فهم المراحل كتابة الفقرة</w:t>
            </w:r>
            <w:r w:rsidR="00E269BE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E71EA2" w:rsidRDefault="00767751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الحوار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</w:tbl>
    <w:p w:rsidR="00E84884" w:rsidRPr="007501BC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رابعا</w:t>
      </w:r>
      <w:r w:rsidR="00CA14CA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8763A6">
        <w:rPr>
          <w:rFonts w:cs="Simplified Arabic" w:hint="cs"/>
          <w:sz w:val="24"/>
          <w:szCs w:val="24"/>
          <w:rtl/>
        </w:rPr>
        <w:t xml:space="preserve"> المهمّة</w:t>
      </w:r>
      <w:r w:rsidR="00CA14CA">
        <w:rPr>
          <w:rFonts w:cs="Simplified Arabic" w:hint="cs"/>
          <w:sz w:val="24"/>
          <w:szCs w:val="24"/>
          <w:rtl/>
        </w:rPr>
        <w:t xml:space="preserve"> الأدائيّة</w:t>
      </w:r>
      <w:r w:rsidR="008763A6">
        <w:rPr>
          <w:rFonts w:cs="Simplified Arabic" w:hint="cs"/>
          <w:sz w:val="24"/>
          <w:szCs w:val="24"/>
          <w:rtl/>
        </w:rPr>
        <w:t xml:space="preserve"> النهائيّة</w:t>
      </w:r>
      <w:r w:rsidR="009135A4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للمتعلّمي</w:t>
      </w:r>
      <w:r w:rsidR="00CA14CA" w:rsidRPr="007501BC">
        <w:rPr>
          <w:rFonts w:cs="Simplified Arabic" w:hint="cs"/>
          <w:sz w:val="24"/>
          <w:szCs w:val="24"/>
          <w:rtl/>
        </w:rPr>
        <w:t>ن بعد الوحدة الدراسيّة.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382"/>
        <w:gridCol w:w="9640"/>
      </w:tblGrid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9640" w:type="dxa"/>
          </w:tcPr>
          <w:p w:rsidR="00CA14CA" w:rsidRPr="007501BC" w:rsidRDefault="00565884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البحث عن الأدلة والبراهين التي تدل على قدرة الله وتوثيقها</w:t>
            </w:r>
            <w:r w:rsidR="00704850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403CDE" w:rsidRPr="007501BC" w:rsidTr="00812171">
        <w:tc>
          <w:tcPr>
            <w:tcW w:w="1382" w:type="dxa"/>
          </w:tcPr>
          <w:p w:rsidR="00403CDE" w:rsidRPr="00044823" w:rsidRDefault="00403CD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9640" w:type="dxa"/>
          </w:tcPr>
          <w:p w:rsidR="00403CDE" w:rsidRDefault="008C223B" w:rsidP="00565884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يكتب الطلبة فقرات بجمل مفتاحيّة وداعمة وختاميّة </w:t>
            </w:r>
            <w:r w:rsidR="00565884">
              <w:rPr>
                <w:rFonts w:cs="Simplified Arabic" w:hint="cs"/>
                <w:sz w:val="24"/>
                <w:szCs w:val="24"/>
                <w:rtl/>
              </w:rPr>
              <w:t>قدرة الله</w:t>
            </w:r>
            <w:r w:rsidR="00403CDE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9640" w:type="dxa"/>
          </w:tcPr>
          <w:p w:rsidR="00CA14CA" w:rsidRPr="007501BC" w:rsidRDefault="00565884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بيان قدرة الله أمام الطلبة </w:t>
            </w:r>
            <w:r w:rsidR="00BA74A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9640" w:type="dxa"/>
          </w:tcPr>
          <w:p w:rsidR="00CA14CA" w:rsidRPr="007501BC" w:rsidRDefault="00565884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طلبة الصف جميعا</w:t>
            </w:r>
            <w:r w:rsidR="00374EF7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9640" w:type="dxa"/>
          </w:tcPr>
          <w:p w:rsidR="00CA14CA" w:rsidRPr="007501BC" w:rsidRDefault="00E05EA3" w:rsidP="00565884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يقوم (طلبة الصفّ) بدراسة </w:t>
            </w:r>
            <w:r w:rsidR="00565884">
              <w:rPr>
                <w:rFonts w:cs="Simplified Arabic" w:hint="cs"/>
                <w:sz w:val="24"/>
                <w:szCs w:val="24"/>
                <w:rtl/>
              </w:rPr>
              <w:t>الدلائل والبراهين</w:t>
            </w:r>
            <w:r>
              <w:rPr>
                <w:rFonts w:cs="Simplified Arabic" w:hint="cs"/>
                <w:sz w:val="24"/>
                <w:szCs w:val="24"/>
                <w:rtl/>
              </w:rPr>
              <w:t>، ويوّثقون</w:t>
            </w:r>
            <w:r w:rsidR="00565884">
              <w:rPr>
                <w:rFonts w:cs="Simplified Arabic" w:hint="cs"/>
                <w:sz w:val="24"/>
                <w:szCs w:val="24"/>
                <w:rtl/>
              </w:rPr>
              <w:t>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9640" w:type="dxa"/>
          </w:tcPr>
          <w:p w:rsidR="00CA14CA" w:rsidRPr="007501BC" w:rsidRDefault="00565884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أدلة تبين قدرة الله</w:t>
            </w:r>
            <w:r w:rsidR="008526A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9640" w:type="dxa"/>
          </w:tcPr>
          <w:p w:rsidR="00CA14CA" w:rsidRDefault="00882A01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مراعاة</w:t>
            </w:r>
            <w:r w:rsidR="00767751">
              <w:rPr>
                <w:rFonts w:cs="Simplified Arabic" w:hint="cs"/>
                <w:sz w:val="24"/>
                <w:szCs w:val="24"/>
                <w:rtl/>
              </w:rPr>
              <w:t xml:space="preserve"> المراحل التي تمر فيها كتابة الفقرة </w:t>
            </w:r>
            <w:r w:rsidR="008526A1">
              <w:rPr>
                <w:rFonts w:cs="Simplified Arabic" w:hint="cs"/>
                <w:sz w:val="24"/>
                <w:szCs w:val="24"/>
                <w:rtl/>
              </w:rPr>
              <w:t xml:space="preserve">، وتجميع </w:t>
            </w:r>
            <w:r w:rsidR="00767751">
              <w:rPr>
                <w:rFonts w:cs="Simplified Arabic" w:hint="cs"/>
                <w:sz w:val="24"/>
                <w:szCs w:val="24"/>
                <w:rtl/>
              </w:rPr>
              <w:t>الأدلة والبراهين على قدرة الله</w:t>
            </w:r>
            <w:r>
              <w:rPr>
                <w:rFonts w:cs="Simplified Arabic" w:hint="cs"/>
                <w:sz w:val="24"/>
                <w:szCs w:val="24"/>
                <w:rtl/>
              </w:rPr>
              <w:t>، ودقّة المعلومات وشموليّتها، والتوثيق بالصور والشهادات، ووضوح فكرة المهمّة الأدائيّة، والتعبير عنها بلغة سليمة معبّرة، ومراعاة قواعد الإملاء والنحو في الكتابة، وجمال الخطّ وترتيبه.</w:t>
            </w:r>
          </w:p>
          <w:p w:rsidR="000C474F" w:rsidRDefault="000C474F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C474F" w:rsidRDefault="000C474F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C474F" w:rsidRDefault="000C474F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C474F" w:rsidRDefault="000C474F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C474F" w:rsidRDefault="000C474F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C474F" w:rsidRDefault="000C474F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C474F" w:rsidRDefault="000C474F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C474F" w:rsidRDefault="000C474F" w:rsidP="0076775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C474F" w:rsidRPr="007501BC" w:rsidRDefault="000C474F" w:rsidP="000C474F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A14CA" w:rsidRDefault="00CA14CA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خامسا:</w:t>
      </w:r>
      <w:r w:rsidR="00FC5D5F">
        <w:rPr>
          <w:rFonts w:cs="Simplified Arabic" w:hint="cs"/>
          <w:sz w:val="24"/>
          <w:szCs w:val="24"/>
          <w:rtl/>
        </w:rPr>
        <w:t xml:space="preserve"> سلّم التقدير الوصفيّ لمهمّة الأداء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701"/>
        <w:gridCol w:w="1842"/>
        <w:gridCol w:w="1985"/>
        <w:gridCol w:w="2835"/>
        <w:gridCol w:w="1418"/>
      </w:tblGrid>
      <w:tr w:rsidR="005B0141" w:rsidTr="00812171">
        <w:tc>
          <w:tcPr>
            <w:tcW w:w="124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98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283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418" w:type="dxa"/>
          </w:tcPr>
          <w:p w:rsidR="00C46F9B" w:rsidRPr="005B0141" w:rsidRDefault="00BD48B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Tr="00812171">
        <w:tc>
          <w:tcPr>
            <w:tcW w:w="1241" w:type="dxa"/>
          </w:tcPr>
          <w:p w:rsidR="00C46F9B" w:rsidRPr="005B0141" w:rsidRDefault="00AA482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الفقرات</w:t>
            </w:r>
          </w:p>
        </w:tc>
        <w:tc>
          <w:tcPr>
            <w:tcW w:w="1701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لم يعملوا على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استكمال عناصر الفقرات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يستكملون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0F0EBF">
              <w:rPr>
                <w:rFonts w:cs="Simplified Arabic" w:hint="cs"/>
                <w:sz w:val="24"/>
                <w:szCs w:val="24"/>
                <w:rtl/>
              </w:rPr>
              <w:t xml:space="preserve">عناصر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الفقرات</w:t>
            </w:r>
            <w:r w:rsidR="000F0EBF">
              <w:rPr>
                <w:rFonts w:cs="Simplified Arabic" w:hint="cs"/>
                <w:sz w:val="24"/>
                <w:szCs w:val="24"/>
                <w:rtl/>
              </w:rPr>
              <w:t xml:space="preserve">،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ولكنّهم لم يعملوا على ترابطها.</w:t>
            </w:r>
          </w:p>
        </w:tc>
        <w:tc>
          <w:tcPr>
            <w:tcW w:w="1985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يستكملون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عناصر الفقرات،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يعملون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على ترابطها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 xml:space="preserve">يستكملون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عناصر الفقرات،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 xml:space="preserve">يعملون على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ترابطها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، ويراعون قواعد النحو والإملاء والبلاغة والخطّ.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B0141" w:rsidTr="00812171">
        <w:tc>
          <w:tcPr>
            <w:tcW w:w="1241" w:type="dxa"/>
          </w:tcPr>
          <w:p w:rsidR="00C46F9B" w:rsidRPr="005B0141" w:rsidRDefault="0055108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1701" w:type="dxa"/>
          </w:tcPr>
          <w:p w:rsidR="00C46F9B" w:rsidRDefault="000F0EBF" w:rsidP="000C474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لا يحسنون الحديث عن </w:t>
            </w:r>
            <w:r w:rsidR="000C474F">
              <w:rPr>
                <w:rFonts w:cs="Simplified Arabic" w:hint="cs"/>
                <w:sz w:val="24"/>
                <w:szCs w:val="24"/>
                <w:rtl/>
              </w:rPr>
              <w:t>بيان قدرة الله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0F0EBF" w:rsidP="000C474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يحسنون الحديث </w:t>
            </w:r>
            <w:r w:rsidR="000C474F">
              <w:rPr>
                <w:rFonts w:cs="Simplified Arabic" w:hint="cs"/>
                <w:sz w:val="24"/>
                <w:szCs w:val="24"/>
                <w:rtl/>
              </w:rPr>
              <w:t xml:space="preserve"> عن قدرة الله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 ولكن لا يحسنون التعبير والتمثّل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C46F9B" w:rsidRDefault="00E65F93" w:rsidP="000C474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يحسنون الحديث عن </w:t>
            </w:r>
            <w:r w:rsidR="000C474F">
              <w:rPr>
                <w:rFonts w:cs="Simplified Arabic" w:hint="cs"/>
                <w:sz w:val="24"/>
                <w:szCs w:val="24"/>
                <w:rtl/>
              </w:rPr>
              <w:t xml:space="preserve">قدرة الله </w:t>
            </w:r>
            <w:r>
              <w:rPr>
                <w:rFonts w:cs="Simplified Arabic" w:hint="cs"/>
                <w:sz w:val="24"/>
                <w:szCs w:val="24"/>
                <w:rtl/>
              </w:rPr>
              <w:t>لحقوق الأطفال، ويحسنون التعبير والتمثّل.</w:t>
            </w:r>
          </w:p>
        </w:tc>
        <w:tc>
          <w:tcPr>
            <w:tcW w:w="2835" w:type="dxa"/>
          </w:tcPr>
          <w:p w:rsidR="00C46F9B" w:rsidRDefault="0057103A" w:rsidP="000C474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t xml:space="preserve">يتحدّثون في الإذاعة المدرسيّة والإعلام عن </w:t>
            </w:r>
            <w:r w:rsidR="000C474F">
              <w:rPr>
                <w:rFonts w:cs="Simplified Arabic" w:hint="cs"/>
                <w:sz w:val="24"/>
                <w:szCs w:val="24"/>
                <w:rtl/>
              </w:rPr>
              <w:t>الشواهد والأدلة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t>، ويحسنون التعبير والتمثّل.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232DF5" w:rsidRPr="00232DF5" w:rsidRDefault="000C785E" w:rsidP="000C785E">
      <w:pPr>
        <w:tabs>
          <w:tab w:val="left" w:pos="9257"/>
        </w:tabs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ab/>
      </w:r>
      <w:r>
        <w:rPr>
          <w:rFonts w:cs="Simplified Arabic" w:hint="cs"/>
          <w:sz w:val="24"/>
          <w:szCs w:val="24"/>
          <w:rtl/>
        </w:rPr>
        <w:t>دلال عيسى</w:t>
      </w:r>
    </w:p>
    <w:sectPr w:rsidR="00232DF5" w:rsidRPr="00232DF5" w:rsidSect="00104A0E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37"/>
    <w:multiLevelType w:val="hybridMultilevel"/>
    <w:tmpl w:val="64A81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66EE8"/>
    <w:multiLevelType w:val="hybridMultilevel"/>
    <w:tmpl w:val="2D2A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C44FA"/>
    <w:multiLevelType w:val="hybridMultilevel"/>
    <w:tmpl w:val="F220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810D3"/>
    <w:multiLevelType w:val="hybridMultilevel"/>
    <w:tmpl w:val="390C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F3FE6"/>
    <w:multiLevelType w:val="hybridMultilevel"/>
    <w:tmpl w:val="BF5A750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22"/>
    <w:rsid w:val="000036A1"/>
    <w:rsid w:val="0000775C"/>
    <w:rsid w:val="00010E74"/>
    <w:rsid w:val="00026793"/>
    <w:rsid w:val="00033E3E"/>
    <w:rsid w:val="000367C3"/>
    <w:rsid w:val="00044823"/>
    <w:rsid w:val="00046AF7"/>
    <w:rsid w:val="000544C5"/>
    <w:rsid w:val="00056795"/>
    <w:rsid w:val="000605C7"/>
    <w:rsid w:val="000659D5"/>
    <w:rsid w:val="000663BE"/>
    <w:rsid w:val="0007107B"/>
    <w:rsid w:val="000722D4"/>
    <w:rsid w:val="00075F57"/>
    <w:rsid w:val="0008155C"/>
    <w:rsid w:val="0009745B"/>
    <w:rsid w:val="000A4743"/>
    <w:rsid w:val="000B0DA1"/>
    <w:rsid w:val="000C3019"/>
    <w:rsid w:val="000C474F"/>
    <w:rsid w:val="000C67D1"/>
    <w:rsid w:val="000C785E"/>
    <w:rsid w:val="000D66A8"/>
    <w:rsid w:val="000F015E"/>
    <w:rsid w:val="000F0EBF"/>
    <w:rsid w:val="00101987"/>
    <w:rsid w:val="00101B5C"/>
    <w:rsid w:val="00103DFD"/>
    <w:rsid w:val="00104A0E"/>
    <w:rsid w:val="00106747"/>
    <w:rsid w:val="0011665D"/>
    <w:rsid w:val="00120519"/>
    <w:rsid w:val="00120DCB"/>
    <w:rsid w:val="0013280C"/>
    <w:rsid w:val="00134064"/>
    <w:rsid w:val="00142782"/>
    <w:rsid w:val="00144320"/>
    <w:rsid w:val="00146033"/>
    <w:rsid w:val="00156DCA"/>
    <w:rsid w:val="00163AC1"/>
    <w:rsid w:val="001710D3"/>
    <w:rsid w:val="00171780"/>
    <w:rsid w:val="00180B20"/>
    <w:rsid w:val="001867A8"/>
    <w:rsid w:val="00190DD6"/>
    <w:rsid w:val="001C69D8"/>
    <w:rsid w:val="001C6E2B"/>
    <w:rsid w:val="001C748D"/>
    <w:rsid w:val="001F14AC"/>
    <w:rsid w:val="001F2366"/>
    <w:rsid w:val="001F2C7B"/>
    <w:rsid w:val="001F4F5D"/>
    <w:rsid w:val="00203107"/>
    <w:rsid w:val="0021537A"/>
    <w:rsid w:val="002248E2"/>
    <w:rsid w:val="002279DE"/>
    <w:rsid w:val="00227D52"/>
    <w:rsid w:val="00232DF5"/>
    <w:rsid w:val="0023789B"/>
    <w:rsid w:val="002467A0"/>
    <w:rsid w:val="00256072"/>
    <w:rsid w:val="00262E49"/>
    <w:rsid w:val="00282671"/>
    <w:rsid w:val="00291D0D"/>
    <w:rsid w:val="002968FC"/>
    <w:rsid w:val="002A2786"/>
    <w:rsid w:val="002B085F"/>
    <w:rsid w:val="002C5399"/>
    <w:rsid w:val="002C58BE"/>
    <w:rsid w:val="002E3789"/>
    <w:rsid w:val="002E3A3A"/>
    <w:rsid w:val="002E5FCB"/>
    <w:rsid w:val="00300ABD"/>
    <w:rsid w:val="00311D48"/>
    <w:rsid w:val="0032176E"/>
    <w:rsid w:val="00345BE6"/>
    <w:rsid w:val="003528F9"/>
    <w:rsid w:val="0035582C"/>
    <w:rsid w:val="00363822"/>
    <w:rsid w:val="00363CD8"/>
    <w:rsid w:val="003665ED"/>
    <w:rsid w:val="00374EF7"/>
    <w:rsid w:val="00382EBD"/>
    <w:rsid w:val="00383375"/>
    <w:rsid w:val="00384761"/>
    <w:rsid w:val="003861FD"/>
    <w:rsid w:val="00387D41"/>
    <w:rsid w:val="0039609F"/>
    <w:rsid w:val="003A7BAD"/>
    <w:rsid w:val="003B5311"/>
    <w:rsid w:val="003C1B6B"/>
    <w:rsid w:val="003C44FF"/>
    <w:rsid w:val="003C53CB"/>
    <w:rsid w:val="004029A5"/>
    <w:rsid w:val="00403CDE"/>
    <w:rsid w:val="00404BB3"/>
    <w:rsid w:val="004118B1"/>
    <w:rsid w:val="00440B69"/>
    <w:rsid w:val="00441E03"/>
    <w:rsid w:val="004472D9"/>
    <w:rsid w:val="0046483D"/>
    <w:rsid w:val="00481FA0"/>
    <w:rsid w:val="00491A91"/>
    <w:rsid w:val="004929E0"/>
    <w:rsid w:val="004A26C8"/>
    <w:rsid w:val="004A52A4"/>
    <w:rsid w:val="004B1EF0"/>
    <w:rsid w:val="004B387C"/>
    <w:rsid w:val="004C1D3B"/>
    <w:rsid w:val="004C28F9"/>
    <w:rsid w:val="004C4F86"/>
    <w:rsid w:val="004C6CD5"/>
    <w:rsid w:val="004D396E"/>
    <w:rsid w:val="004D510F"/>
    <w:rsid w:val="004D7DBB"/>
    <w:rsid w:val="004E368A"/>
    <w:rsid w:val="004E43CA"/>
    <w:rsid w:val="004E4B5C"/>
    <w:rsid w:val="004E52CC"/>
    <w:rsid w:val="004E6A6D"/>
    <w:rsid w:val="004E7801"/>
    <w:rsid w:val="004F1373"/>
    <w:rsid w:val="004F151D"/>
    <w:rsid w:val="0050205D"/>
    <w:rsid w:val="00506B06"/>
    <w:rsid w:val="00510BED"/>
    <w:rsid w:val="00521267"/>
    <w:rsid w:val="00524964"/>
    <w:rsid w:val="00532B17"/>
    <w:rsid w:val="005438F1"/>
    <w:rsid w:val="00543C41"/>
    <w:rsid w:val="00547CA9"/>
    <w:rsid w:val="00551086"/>
    <w:rsid w:val="00553F04"/>
    <w:rsid w:val="00557263"/>
    <w:rsid w:val="00565884"/>
    <w:rsid w:val="00566479"/>
    <w:rsid w:val="0057093A"/>
    <w:rsid w:val="0057103A"/>
    <w:rsid w:val="005733C7"/>
    <w:rsid w:val="005857BC"/>
    <w:rsid w:val="005867F7"/>
    <w:rsid w:val="00594AE5"/>
    <w:rsid w:val="005B0141"/>
    <w:rsid w:val="005B092A"/>
    <w:rsid w:val="005B0934"/>
    <w:rsid w:val="005B0E49"/>
    <w:rsid w:val="005C117B"/>
    <w:rsid w:val="005C177E"/>
    <w:rsid w:val="005C351D"/>
    <w:rsid w:val="005C5640"/>
    <w:rsid w:val="005C6BF6"/>
    <w:rsid w:val="005F7C80"/>
    <w:rsid w:val="005F7F05"/>
    <w:rsid w:val="006146BA"/>
    <w:rsid w:val="00617FCD"/>
    <w:rsid w:val="006225A9"/>
    <w:rsid w:val="0062546B"/>
    <w:rsid w:val="0063548A"/>
    <w:rsid w:val="006460AB"/>
    <w:rsid w:val="006467AA"/>
    <w:rsid w:val="00650ACC"/>
    <w:rsid w:val="0065340F"/>
    <w:rsid w:val="00666925"/>
    <w:rsid w:val="00666D7E"/>
    <w:rsid w:val="00674D2F"/>
    <w:rsid w:val="006877C8"/>
    <w:rsid w:val="0069729D"/>
    <w:rsid w:val="006A322E"/>
    <w:rsid w:val="006C700D"/>
    <w:rsid w:val="006C7C4B"/>
    <w:rsid w:val="006D2EC6"/>
    <w:rsid w:val="006E2B35"/>
    <w:rsid w:val="006F17AE"/>
    <w:rsid w:val="006F5D25"/>
    <w:rsid w:val="00704850"/>
    <w:rsid w:val="00706307"/>
    <w:rsid w:val="00711284"/>
    <w:rsid w:val="0071363F"/>
    <w:rsid w:val="00714DA2"/>
    <w:rsid w:val="00722299"/>
    <w:rsid w:val="007501BC"/>
    <w:rsid w:val="007561A7"/>
    <w:rsid w:val="00761D96"/>
    <w:rsid w:val="00766C3A"/>
    <w:rsid w:val="00767751"/>
    <w:rsid w:val="00772D5E"/>
    <w:rsid w:val="0077736F"/>
    <w:rsid w:val="0078084E"/>
    <w:rsid w:val="007904FA"/>
    <w:rsid w:val="00795D31"/>
    <w:rsid w:val="007A13A9"/>
    <w:rsid w:val="007B494D"/>
    <w:rsid w:val="007C6419"/>
    <w:rsid w:val="007E0E11"/>
    <w:rsid w:val="007E5ED5"/>
    <w:rsid w:val="007F37AD"/>
    <w:rsid w:val="007F7451"/>
    <w:rsid w:val="007F7738"/>
    <w:rsid w:val="00812171"/>
    <w:rsid w:val="0081422F"/>
    <w:rsid w:val="00814570"/>
    <w:rsid w:val="008228E5"/>
    <w:rsid w:val="00831607"/>
    <w:rsid w:val="00843132"/>
    <w:rsid w:val="00845F65"/>
    <w:rsid w:val="008526A1"/>
    <w:rsid w:val="00862E56"/>
    <w:rsid w:val="008728BD"/>
    <w:rsid w:val="008763A6"/>
    <w:rsid w:val="00882241"/>
    <w:rsid w:val="00882A01"/>
    <w:rsid w:val="00884FA5"/>
    <w:rsid w:val="00886BE8"/>
    <w:rsid w:val="00890A86"/>
    <w:rsid w:val="008959AD"/>
    <w:rsid w:val="008B0721"/>
    <w:rsid w:val="008B11FC"/>
    <w:rsid w:val="008B26C8"/>
    <w:rsid w:val="008C0399"/>
    <w:rsid w:val="008C1E22"/>
    <w:rsid w:val="008C223B"/>
    <w:rsid w:val="008C47DA"/>
    <w:rsid w:val="008D0722"/>
    <w:rsid w:val="008D50C1"/>
    <w:rsid w:val="008D77C3"/>
    <w:rsid w:val="008F368A"/>
    <w:rsid w:val="008F5463"/>
    <w:rsid w:val="008F5B25"/>
    <w:rsid w:val="009112B7"/>
    <w:rsid w:val="009135A4"/>
    <w:rsid w:val="00914176"/>
    <w:rsid w:val="0091557F"/>
    <w:rsid w:val="00942E90"/>
    <w:rsid w:val="0095512E"/>
    <w:rsid w:val="009609D1"/>
    <w:rsid w:val="00962EFF"/>
    <w:rsid w:val="00970C93"/>
    <w:rsid w:val="009711DF"/>
    <w:rsid w:val="009745C5"/>
    <w:rsid w:val="0099050A"/>
    <w:rsid w:val="009964C1"/>
    <w:rsid w:val="009B2E99"/>
    <w:rsid w:val="009C0EF1"/>
    <w:rsid w:val="009D635D"/>
    <w:rsid w:val="009E0B07"/>
    <w:rsid w:val="009F34C5"/>
    <w:rsid w:val="00A30E68"/>
    <w:rsid w:val="00A34B53"/>
    <w:rsid w:val="00A46070"/>
    <w:rsid w:val="00A51570"/>
    <w:rsid w:val="00A61065"/>
    <w:rsid w:val="00A77756"/>
    <w:rsid w:val="00A77858"/>
    <w:rsid w:val="00A81E11"/>
    <w:rsid w:val="00A93E88"/>
    <w:rsid w:val="00A965D1"/>
    <w:rsid w:val="00AA0E2D"/>
    <w:rsid w:val="00AA1C2C"/>
    <w:rsid w:val="00AA482E"/>
    <w:rsid w:val="00AA49F5"/>
    <w:rsid w:val="00AB319E"/>
    <w:rsid w:val="00AC0F6B"/>
    <w:rsid w:val="00AC6DD3"/>
    <w:rsid w:val="00AD1E9C"/>
    <w:rsid w:val="00AD6670"/>
    <w:rsid w:val="00AE313F"/>
    <w:rsid w:val="00AF04FB"/>
    <w:rsid w:val="00B01C74"/>
    <w:rsid w:val="00B1123D"/>
    <w:rsid w:val="00B12F66"/>
    <w:rsid w:val="00B309C7"/>
    <w:rsid w:val="00B57836"/>
    <w:rsid w:val="00B60AF5"/>
    <w:rsid w:val="00B6121C"/>
    <w:rsid w:val="00B70C0C"/>
    <w:rsid w:val="00B74D0B"/>
    <w:rsid w:val="00B76CFE"/>
    <w:rsid w:val="00B85A35"/>
    <w:rsid w:val="00BA3314"/>
    <w:rsid w:val="00BA74A5"/>
    <w:rsid w:val="00BC718D"/>
    <w:rsid w:val="00BD0A43"/>
    <w:rsid w:val="00BD48B2"/>
    <w:rsid w:val="00BD53B7"/>
    <w:rsid w:val="00BE234B"/>
    <w:rsid w:val="00BE5157"/>
    <w:rsid w:val="00C00A78"/>
    <w:rsid w:val="00C063EA"/>
    <w:rsid w:val="00C10FBB"/>
    <w:rsid w:val="00C2276A"/>
    <w:rsid w:val="00C30CB8"/>
    <w:rsid w:val="00C31264"/>
    <w:rsid w:val="00C33874"/>
    <w:rsid w:val="00C35FE0"/>
    <w:rsid w:val="00C46F9B"/>
    <w:rsid w:val="00C75915"/>
    <w:rsid w:val="00C75A38"/>
    <w:rsid w:val="00C92483"/>
    <w:rsid w:val="00C94A1E"/>
    <w:rsid w:val="00CA14CA"/>
    <w:rsid w:val="00CA3AEF"/>
    <w:rsid w:val="00CB16D9"/>
    <w:rsid w:val="00CC4C3D"/>
    <w:rsid w:val="00CC6BD0"/>
    <w:rsid w:val="00CD020C"/>
    <w:rsid w:val="00CD03D6"/>
    <w:rsid w:val="00D00A3F"/>
    <w:rsid w:val="00D11C96"/>
    <w:rsid w:val="00D223FA"/>
    <w:rsid w:val="00D25203"/>
    <w:rsid w:val="00D3303A"/>
    <w:rsid w:val="00D34C92"/>
    <w:rsid w:val="00D43F0A"/>
    <w:rsid w:val="00D521B8"/>
    <w:rsid w:val="00D53F00"/>
    <w:rsid w:val="00D614CF"/>
    <w:rsid w:val="00D62EB4"/>
    <w:rsid w:val="00D644EE"/>
    <w:rsid w:val="00D841B2"/>
    <w:rsid w:val="00D84C88"/>
    <w:rsid w:val="00D87F7C"/>
    <w:rsid w:val="00D90E53"/>
    <w:rsid w:val="00DC220A"/>
    <w:rsid w:val="00DC344C"/>
    <w:rsid w:val="00DF6C1A"/>
    <w:rsid w:val="00E02AF8"/>
    <w:rsid w:val="00E05EA3"/>
    <w:rsid w:val="00E10821"/>
    <w:rsid w:val="00E14CBC"/>
    <w:rsid w:val="00E17F88"/>
    <w:rsid w:val="00E200D4"/>
    <w:rsid w:val="00E22553"/>
    <w:rsid w:val="00E243A7"/>
    <w:rsid w:val="00E24F1B"/>
    <w:rsid w:val="00E269BE"/>
    <w:rsid w:val="00E30474"/>
    <w:rsid w:val="00E33CEF"/>
    <w:rsid w:val="00E414B7"/>
    <w:rsid w:val="00E41673"/>
    <w:rsid w:val="00E536DF"/>
    <w:rsid w:val="00E53979"/>
    <w:rsid w:val="00E56F57"/>
    <w:rsid w:val="00E60FEF"/>
    <w:rsid w:val="00E65F93"/>
    <w:rsid w:val="00E66512"/>
    <w:rsid w:val="00E71EA2"/>
    <w:rsid w:val="00E84884"/>
    <w:rsid w:val="00EA5B4D"/>
    <w:rsid w:val="00EB4522"/>
    <w:rsid w:val="00ED2CAD"/>
    <w:rsid w:val="00EE20FB"/>
    <w:rsid w:val="00EE295D"/>
    <w:rsid w:val="00EE5FA1"/>
    <w:rsid w:val="00F05CBA"/>
    <w:rsid w:val="00F114FC"/>
    <w:rsid w:val="00F13199"/>
    <w:rsid w:val="00F167FA"/>
    <w:rsid w:val="00F16D0C"/>
    <w:rsid w:val="00F370E7"/>
    <w:rsid w:val="00F50BD2"/>
    <w:rsid w:val="00F576B3"/>
    <w:rsid w:val="00F65DC1"/>
    <w:rsid w:val="00F77E57"/>
    <w:rsid w:val="00F81454"/>
    <w:rsid w:val="00F92007"/>
    <w:rsid w:val="00FB373A"/>
    <w:rsid w:val="00FC5D5F"/>
    <w:rsid w:val="00FE535C"/>
    <w:rsid w:val="00FF4BFA"/>
    <w:rsid w:val="00FF58D8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82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E2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82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E2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148E-88C7-4686-A808-82BA16B8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Dalal</cp:lastModifiedBy>
  <cp:revision>4</cp:revision>
  <dcterms:created xsi:type="dcterms:W3CDTF">2018-08-31T15:56:00Z</dcterms:created>
  <dcterms:modified xsi:type="dcterms:W3CDTF">2018-09-01T16:53:00Z</dcterms:modified>
</cp:coreProperties>
</file>