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2B" w:rsidRPr="006F4989" w:rsidRDefault="00EB4522" w:rsidP="006F4989">
      <w:pPr>
        <w:spacing w:line="240" w:lineRule="auto"/>
        <w:jc w:val="center"/>
        <w:rPr>
          <w:rFonts w:cs="Simplified Arabic"/>
          <w:b/>
          <w:bCs/>
          <w:sz w:val="24"/>
          <w:szCs w:val="24"/>
          <w:rtl/>
        </w:rPr>
      </w:pPr>
      <w:r w:rsidRPr="006F4989">
        <w:rPr>
          <w:rFonts w:cs="Simplified Arabic" w:hint="cs"/>
          <w:b/>
          <w:bCs/>
          <w:sz w:val="24"/>
          <w:szCs w:val="24"/>
          <w:rtl/>
        </w:rPr>
        <w:t>بسم الله الرحمن الرحيم</w:t>
      </w:r>
    </w:p>
    <w:p w:rsidR="007501BC" w:rsidRPr="006F4989" w:rsidRDefault="007501BC" w:rsidP="006F4989">
      <w:pPr>
        <w:spacing w:line="240" w:lineRule="auto"/>
        <w:jc w:val="center"/>
        <w:rPr>
          <w:rFonts w:cs="Simplified Arabic"/>
          <w:b/>
          <w:bCs/>
          <w:sz w:val="24"/>
          <w:szCs w:val="24"/>
          <w:rtl/>
        </w:rPr>
      </w:pPr>
      <w:r w:rsidRPr="006F4989">
        <w:rPr>
          <w:rFonts w:cs="Simplified Arabic" w:hint="cs"/>
          <w:b/>
          <w:bCs/>
          <w:sz w:val="24"/>
          <w:szCs w:val="24"/>
          <w:rtl/>
        </w:rPr>
        <w:t>نموذج تخطيط وحدة دراسيّة</w:t>
      </w:r>
    </w:p>
    <w:p w:rsidR="007501BC" w:rsidRPr="007501BC" w:rsidRDefault="007501BC" w:rsidP="00DC5F59">
      <w:pPr>
        <w:spacing w:line="240" w:lineRule="auto"/>
        <w:jc w:val="center"/>
        <w:rPr>
          <w:rFonts w:cs="Simplified Arabic"/>
          <w:sz w:val="24"/>
          <w:szCs w:val="24"/>
          <w:rtl/>
        </w:rPr>
      </w:pPr>
      <w:r w:rsidRPr="006F4989">
        <w:rPr>
          <w:rFonts w:cs="Simplified Arabic" w:hint="cs"/>
          <w:b/>
          <w:bCs/>
          <w:sz w:val="24"/>
          <w:szCs w:val="24"/>
          <w:rtl/>
        </w:rPr>
        <w:t xml:space="preserve">الفصل الثاني من العام الدراسيّ </w:t>
      </w:r>
      <w:r w:rsidR="00DC5F59">
        <w:rPr>
          <w:rFonts w:cs="Simplified Arabic" w:hint="cs"/>
          <w:b/>
          <w:bCs/>
          <w:sz w:val="24"/>
          <w:szCs w:val="24"/>
          <w:rtl/>
        </w:rPr>
        <w:t xml:space="preserve">2018/ 2019م </w:t>
      </w:r>
    </w:p>
    <w:tbl>
      <w:tblPr>
        <w:tblStyle w:val="a3"/>
        <w:bidiVisual/>
        <w:tblW w:w="10030" w:type="dxa"/>
        <w:tblLayout w:type="fixed"/>
        <w:tblLook w:val="04A0"/>
      </w:tblPr>
      <w:tblGrid>
        <w:gridCol w:w="1820"/>
        <w:gridCol w:w="2126"/>
        <w:gridCol w:w="2256"/>
        <w:gridCol w:w="1843"/>
        <w:gridCol w:w="1985"/>
      </w:tblGrid>
      <w:tr w:rsidR="00A93E88" w:rsidRPr="007501BC" w:rsidTr="006F4989">
        <w:trPr>
          <w:trHeight w:val="400"/>
        </w:trPr>
        <w:tc>
          <w:tcPr>
            <w:tcW w:w="182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اللغة العربيّة</w:t>
            </w:r>
          </w:p>
          <w:p w:rsidR="00A93E88" w:rsidRPr="007501BC" w:rsidRDefault="00A93E88" w:rsidP="006F4989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943AEB" w:rsidRDefault="00A93E88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عنوان الوحدة الدراسيّة</w:t>
            </w:r>
          </w:p>
        </w:tc>
        <w:tc>
          <w:tcPr>
            <w:tcW w:w="409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DC5F59" w:rsidP="006F4989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آيات من سورة فاطر</w:t>
            </w:r>
          </w:p>
        </w:tc>
        <w:tc>
          <w:tcPr>
            <w:tcW w:w="198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DC5F59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من </w:t>
            </w:r>
            <w:r w:rsidR="00DC5F59">
              <w:rPr>
                <w:rFonts w:cs="Simplified Arabic" w:hint="cs"/>
                <w:sz w:val="24"/>
                <w:szCs w:val="24"/>
                <w:rtl/>
              </w:rPr>
              <w:t>2/9-12/9</w:t>
            </w:r>
          </w:p>
        </w:tc>
      </w:tr>
      <w:tr w:rsidR="00A93E88" w:rsidRPr="007501BC" w:rsidTr="006F4989">
        <w:trPr>
          <w:trHeight w:val="70"/>
        </w:trPr>
        <w:tc>
          <w:tcPr>
            <w:tcW w:w="182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6F4989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A93E88" w:rsidRPr="007501BC" w:rsidRDefault="00A93E88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الصفّ</w:t>
            </w:r>
          </w:p>
        </w:tc>
        <w:tc>
          <w:tcPr>
            <w:tcW w:w="225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A93E88" w:rsidRPr="007501BC" w:rsidRDefault="00A93E88" w:rsidP="006F4989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sz w:val="24"/>
                <w:szCs w:val="24"/>
                <w:rtl/>
              </w:rPr>
              <w:t>السابع الأساسيّ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7B494D" w:rsidP="006F4989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11</w:t>
            </w:r>
            <w:r w:rsidR="00A93E88">
              <w:rPr>
                <w:rFonts w:cs="Simplified Arabic" w:hint="cs"/>
                <w:sz w:val="24"/>
                <w:szCs w:val="24"/>
                <w:rtl/>
              </w:rPr>
              <w:t xml:space="preserve"> حص</w:t>
            </w:r>
            <w:r>
              <w:rPr>
                <w:rFonts w:cs="Simplified Arabic" w:hint="cs"/>
                <w:sz w:val="24"/>
                <w:szCs w:val="24"/>
                <w:rtl/>
              </w:rPr>
              <w:t>ّة</w:t>
            </w:r>
          </w:p>
        </w:tc>
        <w:tc>
          <w:tcPr>
            <w:tcW w:w="198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6F4989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2C5399" w:rsidRPr="007501BC" w:rsidRDefault="002C5399" w:rsidP="006F4989">
      <w:pPr>
        <w:spacing w:after="0" w:line="240" w:lineRule="auto"/>
        <w:rPr>
          <w:rFonts w:cs="Simplified Arabic"/>
          <w:sz w:val="24"/>
          <w:szCs w:val="24"/>
          <w:rtl/>
        </w:rPr>
      </w:pPr>
    </w:p>
    <w:p w:rsidR="004A26C8" w:rsidRPr="006F4989" w:rsidRDefault="00553F04" w:rsidP="00DC5F5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  <w:r w:rsidRPr="006F4989">
        <w:rPr>
          <w:rFonts w:cs="Simplified Arabic" w:hint="cs"/>
          <w:b/>
          <w:bCs/>
          <w:sz w:val="24"/>
          <w:szCs w:val="24"/>
          <w:rtl/>
        </w:rPr>
        <w:t>أ</w:t>
      </w:r>
      <w:r w:rsidR="00A34B53" w:rsidRPr="006F4989">
        <w:rPr>
          <w:rFonts w:cs="Simplified Arabic" w:hint="cs"/>
          <w:b/>
          <w:bCs/>
          <w:sz w:val="24"/>
          <w:szCs w:val="24"/>
          <w:rtl/>
        </w:rPr>
        <w:t>وّلا</w:t>
      </w:r>
      <w:r w:rsidR="004A26C8" w:rsidRPr="006F4989">
        <w:rPr>
          <w:rFonts w:cs="Simplified Arabic" w:hint="cs"/>
          <w:b/>
          <w:bCs/>
          <w:sz w:val="24"/>
          <w:szCs w:val="24"/>
          <w:rtl/>
        </w:rPr>
        <w:t xml:space="preserve">: </w:t>
      </w:r>
      <w:r w:rsidR="00481FA0" w:rsidRPr="006F4989">
        <w:rPr>
          <w:rFonts w:cs="Simplified Arabic" w:hint="cs"/>
          <w:b/>
          <w:bCs/>
          <w:sz w:val="24"/>
          <w:szCs w:val="24"/>
          <w:rtl/>
        </w:rPr>
        <w:t>فكرة</w:t>
      </w:r>
      <w:r w:rsidR="003A7BAD" w:rsidRPr="006F4989">
        <w:rPr>
          <w:rFonts w:cs="Simplified Arabic" w:hint="cs"/>
          <w:b/>
          <w:bCs/>
          <w:sz w:val="24"/>
          <w:szCs w:val="24"/>
          <w:rtl/>
        </w:rPr>
        <w:t xml:space="preserve"> الوحدة الكبرى، و</w:t>
      </w:r>
      <w:r w:rsidR="004A26C8" w:rsidRPr="006F4989">
        <w:rPr>
          <w:rFonts w:cs="Simplified Arabic" w:hint="cs"/>
          <w:b/>
          <w:bCs/>
          <w:sz w:val="24"/>
          <w:szCs w:val="24"/>
          <w:rtl/>
        </w:rPr>
        <w:t xml:space="preserve">الأهداف </w:t>
      </w:r>
      <w:r w:rsidR="007A13A9" w:rsidRPr="006F4989">
        <w:rPr>
          <w:rFonts w:cs="Simplified Arabic" w:hint="cs"/>
          <w:b/>
          <w:bCs/>
          <w:sz w:val="24"/>
          <w:szCs w:val="24"/>
          <w:rtl/>
        </w:rPr>
        <w:t>العامّة</w:t>
      </w:r>
      <w:r w:rsidR="003A7BAD" w:rsidRPr="006F4989">
        <w:rPr>
          <w:rFonts w:cs="Simplified Arabic" w:hint="cs"/>
          <w:b/>
          <w:bCs/>
          <w:sz w:val="24"/>
          <w:szCs w:val="24"/>
          <w:rtl/>
        </w:rPr>
        <w:t xml:space="preserve"> بكلّ فرع من فروعها</w:t>
      </w:r>
      <w:r w:rsidR="002968FC" w:rsidRPr="006F4989">
        <w:rPr>
          <w:rFonts w:cs="Simplified Arabic" w:hint="cs"/>
          <w:b/>
          <w:bCs/>
          <w:sz w:val="24"/>
          <w:szCs w:val="24"/>
          <w:rtl/>
        </w:rPr>
        <w:t xml:space="preserve">، </w:t>
      </w:r>
      <w:r w:rsidR="001F2C7B" w:rsidRPr="006F4989">
        <w:rPr>
          <w:rFonts w:cs="Simplified Arabic" w:hint="cs"/>
          <w:b/>
          <w:bCs/>
          <w:sz w:val="24"/>
          <w:szCs w:val="24"/>
          <w:rtl/>
        </w:rPr>
        <w:t>و</w:t>
      </w:r>
      <w:r w:rsidR="00DC5F59">
        <w:rPr>
          <w:rFonts w:cs="Simplified Arabic" w:hint="cs"/>
          <w:b/>
          <w:bCs/>
          <w:sz w:val="24"/>
          <w:szCs w:val="24"/>
          <w:rtl/>
        </w:rPr>
        <w:t>ا</w:t>
      </w:r>
      <w:r w:rsidR="001F2C7B" w:rsidRPr="006F4989">
        <w:rPr>
          <w:rFonts w:cs="Simplified Arabic" w:hint="cs"/>
          <w:b/>
          <w:bCs/>
          <w:sz w:val="24"/>
          <w:szCs w:val="24"/>
          <w:rtl/>
        </w:rPr>
        <w:t>ستراتيجيّات تدريسها</w:t>
      </w:r>
      <w:r w:rsidR="004A26C8" w:rsidRPr="006F4989">
        <w:rPr>
          <w:rFonts w:cs="Simplified Arabic" w:hint="cs"/>
          <w:b/>
          <w:bCs/>
          <w:sz w:val="24"/>
          <w:szCs w:val="24"/>
          <w:rtl/>
        </w:rPr>
        <w:t>.</w:t>
      </w:r>
    </w:p>
    <w:tbl>
      <w:tblPr>
        <w:tblStyle w:val="a3"/>
        <w:bidiVisual/>
        <w:tblW w:w="10030" w:type="dxa"/>
        <w:tblLayout w:type="fixed"/>
        <w:tblLook w:val="04A0"/>
      </w:tblPr>
      <w:tblGrid>
        <w:gridCol w:w="1099"/>
        <w:gridCol w:w="485"/>
        <w:gridCol w:w="2492"/>
        <w:gridCol w:w="1134"/>
        <w:gridCol w:w="2409"/>
        <w:gridCol w:w="1276"/>
        <w:gridCol w:w="1135"/>
      </w:tblGrid>
      <w:tr w:rsidR="00A34B53" w:rsidTr="0099050A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9745C5" w:rsidRDefault="00A34B53" w:rsidP="006F4989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الفكرة</w:t>
            </w:r>
            <w:r w:rsidRPr="009745C5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الكبرى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للوحدة</w:t>
            </w:r>
          </w:p>
        </w:tc>
        <w:tc>
          <w:tcPr>
            <w:tcW w:w="8446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DC5F5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الجزاء من جنس العمل.</w:t>
            </w:r>
          </w:p>
        </w:tc>
      </w:tr>
      <w:tr w:rsidR="00A34B53" w:rsidTr="0099050A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A34B53" w:rsidP="006F4989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 الكبير للوحدة</w:t>
            </w:r>
          </w:p>
        </w:tc>
        <w:tc>
          <w:tcPr>
            <w:tcW w:w="8446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DC5F5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إجراء مقابلة مع أحد الحجيج العائدين من بيت الله الحرام وكتابة تقرير عن مناسك الحج وسلوكياته.</w:t>
            </w:r>
          </w:p>
        </w:tc>
      </w:tr>
      <w:tr w:rsidR="0099050A" w:rsidRPr="007501BC" w:rsidTr="004E4B5C">
        <w:tc>
          <w:tcPr>
            <w:tcW w:w="1099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543C41" w:rsidRDefault="00543C41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الفروع</w:t>
            </w:r>
          </w:p>
          <w:p w:rsidR="00F50BD2" w:rsidRPr="0081422F" w:rsidRDefault="00F50BD2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2977" w:type="dxa"/>
            <w:gridSpan w:val="2"/>
            <w:tcBorders>
              <w:top w:val="single" w:sz="18" w:space="0" w:color="000000" w:themeColor="text1"/>
            </w:tcBorders>
          </w:tcPr>
          <w:p w:rsidR="00543C41" w:rsidRPr="0081422F" w:rsidRDefault="00543C41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الأهداف ا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لتعليميّة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276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43C41" w:rsidRPr="0081422F" w:rsidRDefault="00543C41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إستراتيجيّات التدريس المقترحة</w:t>
            </w:r>
          </w:p>
        </w:tc>
        <w:tc>
          <w:tcPr>
            <w:tcW w:w="1135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43C41" w:rsidRPr="0081422F" w:rsidRDefault="00882241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وسائل التعلّم و</w:t>
            </w:r>
            <w:r w:rsidR="00543C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مصادر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99050A" w:rsidRPr="007501BC" w:rsidTr="004E4B5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43C41" w:rsidRDefault="00543C41" w:rsidP="00E0374B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الاستماع</w:t>
            </w:r>
            <w:r w:rsidR="001F2366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0374B" w:rsidRDefault="00E0374B" w:rsidP="00E0374B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(الرحمة)</w:t>
            </w:r>
          </w:p>
          <w:p w:rsidR="00F50BD2" w:rsidRPr="0081422F" w:rsidRDefault="00F50BD2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</w:tcPr>
          <w:p w:rsidR="00543C41" w:rsidRDefault="00DC5F59" w:rsidP="00DC5F5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1- التفاعل مع النص المسموع.</w:t>
            </w:r>
          </w:p>
          <w:p w:rsidR="00DC5F59" w:rsidRDefault="00DC5F59" w:rsidP="00DC5F5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2- توضيح مفهوم الرحمة.</w:t>
            </w:r>
          </w:p>
          <w:p w:rsidR="00DC5F59" w:rsidRDefault="00DC5F59" w:rsidP="00DC5F5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3- ذكر أمثلة على الرحمة.</w:t>
            </w:r>
          </w:p>
          <w:p w:rsidR="00DC5F59" w:rsidRDefault="00DC5F59" w:rsidP="00DC5F5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4- بيان أه</w:t>
            </w:r>
            <w:r w:rsidR="00777079">
              <w:rPr>
                <w:rFonts w:cs="Simplified Arabic" w:hint="cs"/>
                <w:sz w:val="24"/>
                <w:szCs w:val="24"/>
                <w:rtl/>
              </w:rPr>
              <w:t>مية الرحمة لكل الكائنات.</w:t>
            </w:r>
          </w:p>
          <w:p w:rsidR="00DC5F59" w:rsidRDefault="00DC5F59" w:rsidP="00DC5F5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5- ذكر مواقف</w:t>
            </w:r>
            <w:r w:rsidR="00777079">
              <w:rPr>
                <w:rFonts w:cs="Simplified Arabic" w:hint="cs"/>
                <w:sz w:val="24"/>
                <w:szCs w:val="24"/>
                <w:rtl/>
              </w:rPr>
              <w:t xml:space="preserve"> من حياة الطالب تمثلت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فيها الرحمة.</w:t>
            </w:r>
          </w:p>
          <w:p w:rsidR="00777079" w:rsidRDefault="00777079" w:rsidP="0077707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6- توضيح الصورة في عبارة (كما يمحو لسان الصبح مداد الظلام)</w:t>
            </w:r>
          </w:p>
          <w:p w:rsidR="00777079" w:rsidRDefault="00777079" w:rsidP="0077707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7- توظيف بعض المفردات في جمل مفيدة من إنشاء الطالب : ( الرحمة، الانتصاف، تُؤثر...)</w:t>
            </w:r>
          </w:p>
          <w:p w:rsidR="00DC5F59" w:rsidRPr="007501BC" w:rsidRDefault="00DC5F59" w:rsidP="00DC5F59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43C41" w:rsidRDefault="00553F04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آداب قراءة الاستماع وشروطها.</w:t>
            </w:r>
          </w:p>
          <w:p w:rsidR="00553F04" w:rsidRDefault="00553F04" w:rsidP="006F498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77079" w:rsidRDefault="00777079" w:rsidP="0077707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معرفة بالتصوير الفني والتشبيه.</w:t>
            </w:r>
          </w:p>
        </w:tc>
        <w:tc>
          <w:tcPr>
            <w:tcW w:w="2409" w:type="dxa"/>
          </w:tcPr>
          <w:p w:rsidR="00553F04" w:rsidRDefault="0077707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نُعرّف الرحمة.</w:t>
            </w:r>
          </w:p>
          <w:p w:rsidR="00777079" w:rsidRDefault="0077707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النتيجة المترتبة على تراحم الناس فيما بينهم؟</w:t>
            </w:r>
          </w:p>
          <w:p w:rsidR="00777079" w:rsidRDefault="0077707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*نذكر أمثلة على الرحمة بالإنسان.</w:t>
            </w:r>
          </w:p>
          <w:p w:rsidR="00777079" w:rsidRDefault="0077707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نذكر أمثلة على الرحمة بالحيوان.</w:t>
            </w:r>
          </w:p>
          <w:p w:rsidR="00777079" w:rsidRDefault="0077707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ما الجزاء الذي يتلقاه من يرحم غيره؟</w:t>
            </w:r>
          </w:p>
          <w:p w:rsidR="00777079" w:rsidRDefault="0077707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أسئلة نص الاستماع.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543C41" w:rsidRDefault="00543C4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06B06">
              <w:rPr>
                <w:rFonts w:cs="Simplified Arabic" w:hint="cs"/>
                <w:sz w:val="24"/>
                <w:szCs w:val="24"/>
                <w:rtl/>
              </w:rPr>
              <w:t>عرض سمعيّ</w:t>
            </w:r>
            <w:r w:rsidR="00101987">
              <w:rPr>
                <w:rFonts w:cs="Simplified Arabic" w:hint="cs"/>
                <w:sz w:val="24"/>
                <w:szCs w:val="24"/>
                <w:rtl/>
              </w:rPr>
              <w:t xml:space="preserve"> لنصّ الاستماع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77707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العصف الذهني.</w:t>
            </w:r>
          </w:p>
          <w:p w:rsidR="00777079" w:rsidRDefault="0077707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السرد القصصي*</w:t>
            </w:r>
          </w:p>
          <w:p w:rsidR="00777079" w:rsidRPr="007501BC" w:rsidRDefault="0077707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النشيد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5857BC" w:rsidRDefault="0077707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أنشودة خلق الرحمة.</w:t>
            </w:r>
          </w:p>
          <w:p w:rsidR="00777079" w:rsidRDefault="005F3132" w:rsidP="006F4989">
            <w:pPr>
              <w:rPr>
                <w:rFonts w:cs="Simplified Arabic"/>
                <w:sz w:val="24"/>
                <w:szCs w:val="24"/>
                <w:rtl/>
              </w:rPr>
            </w:pPr>
            <w:hyperlink r:id="rId5" w:history="1">
              <w:r w:rsidR="00777079" w:rsidRPr="00E01C2A">
                <w:rPr>
                  <w:rStyle w:val="Hyperlink"/>
                  <w:rFonts w:cs="Simplified Arabic"/>
                  <w:sz w:val="24"/>
                  <w:szCs w:val="24"/>
                </w:rPr>
                <w:t>https://www.youtube.com/watch?v=Qolour1RiIw</w:t>
              </w:r>
            </w:hyperlink>
          </w:p>
          <w:p w:rsidR="00777079" w:rsidRPr="007C6419" w:rsidRDefault="0077707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على اليوتيوب.</w:t>
            </w:r>
          </w:p>
        </w:tc>
      </w:tr>
      <w:tr w:rsidR="0099050A" w:rsidRPr="007501BC" w:rsidTr="004E4B5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F50BD2" w:rsidRDefault="00F50BD2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النصّ النثري</w:t>
            </w:r>
            <w:r w:rsidR="004E43CA">
              <w:rPr>
                <w:rFonts w:cs="Simplified Arabic" w:hint="cs"/>
                <w:b/>
                <w:bCs/>
                <w:sz w:val="24"/>
                <w:szCs w:val="24"/>
                <w:rtl/>
              </w:rPr>
              <w:t>ّ</w:t>
            </w:r>
          </w:p>
          <w:p w:rsidR="00943AEB" w:rsidRDefault="00E0374B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آيات من سورة فاطر</w:t>
            </w:r>
          </w:p>
          <w:p w:rsidR="00F50BD2" w:rsidRPr="001867A8" w:rsidRDefault="00F50BD2" w:rsidP="006F4989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867A8">
              <w:rPr>
                <w:rFonts w:cs="Simplified Arabic" w:hint="cs"/>
                <w:sz w:val="24"/>
                <w:szCs w:val="24"/>
                <w:rtl/>
              </w:rPr>
              <w:t>(</w:t>
            </w:r>
            <w:r w:rsidR="001867A8" w:rsidRPr="001867A8">
              <w:rPr>
                <w:rFonts w:cs="Simplified Arabic" w:hint="cs"/>
                <w:sz w:val="24"/>
                <w:szCs w:val="24"/>
                <w:rtl/>
              </w:rPr>
              <w:t>3)</w:t>
            </w:r>
          </w:p>
        </w:tc>
        <w:tc>
          <w:tcPr>
            <w:tcW w:w="2977" w:type="dxa"/>
            <w:gridSpan w:val="2"/>
          </w:tcPr>
          <w:p w:rsidR="000A4743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1- قراءة الآيات قراءة صامتة واعية.</w:t>
            </w:r>
          </w:p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2- قارءة الآيات قراءة جهرية صحيحة.</w:t>
            </w:r>
          </w:p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3- توظيف المفردات الجيدة في جمل مفيدة من إنشاء الطالب: (الجدد، غرابيب، الدواب، الأنعام..)</w:t>
            </w:r>
          </w:p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4- استنتاج الفكرة الرئيسة.</w:t>
            </w:r>
          </w:p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5- استنتاج الأفكار الفرعية.</w:t>
            </w:r>
          </w:p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6- توضيح جزاء كل من المؤمنين والكافرين.</w:t>
            </w:r>
          </w:p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7- ذكر دلائل قدرة الله في خلقه</w:t>
            </w:r>
          </w:p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8- تفسير الآيات تفسيرا بسيطاً.</w:t>
            </w:r>
          </w:p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8- استخراج الكلمات المتضادة.</w:t>
            </w:r>
          </w:p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9- استنتاج القيم من النص.</w:t>
            </w:r>
          </w:p>
          <w:p w:rsidR="00F57FB1" w:rsidRPr="007501BC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114FC" w:rsidRDefault="0078084E" w:rsidP="00F57F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</w:t>
            </w:r>
            <w:r w:rsidR="00C50F12">
              <w:rPr>
                <w:rFonts w:cs="Simplified Arabic" w:hint="cs"/>
                <w:sz w:val="24"/>
                <w:szCs w:val="24"/>
                <w:rtl/>
              </w:rPr>
              <w:t>القدرة على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القراءة</w:t>
            </w:r>
            <w:r w:rsidR="00F57FB1">
              <w:rPr>
                <w:rFonts w:cs="Simplified Arabic" w:hint="cs"/>
                <w:sz w:val="24"/>
                <w:szCs w:val="24"/>
                <w:rtl/>
              </w:rPr>
              <w:t xml:space="preserve"> القرآنية والانتباه للرسم القرآني.</w:t>
            </w:r>
          </w:p>
          <w:p w:rsidR="00F57FB1" w:rsidRDefault="00F57FB1" w:rsidP="00F57F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معرفة بأنواع الصخور والأنعام والدواب.</w:t>
            </w:r>
          </w:p>
        </w:tc>
        <w:tc>
          <w:tcPr>
            <w:tcW w:w="2409" w:type="dxa"/>
          </w:tcPr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نعدد دلائل قدرة الله في الكون.</w:t>
            </w:r>
          </w:p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ما صفات المؤمنين الواردة في الآيات؟</w:t>
            </w:r>
          </w:p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العلماء هم أكثر الناس خشية لله، نعلل ذلك.</w:t>
            </w:r>
          </w:p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لماذا قدم الله السر على العلانية؟</w:t>
            </w:r>
          </w:p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ما العلاقة البلاغية بين السر والعلانية؟</w:t>
            </w:r>
          </w:p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 نصف حال المؤمنين في </w:t>
            </w: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الجنة.</w:t>
            </w:r>
          </w:p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نصف حال الكافرين يوم الحساب.</w:t>
            </w:r>
          </w:p>
          <w:p w:rsidR="00F57FB1" w:rsidRDefault="00F57FB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نوظف المفردات ( نصب، لغوب، يصطرخون..) في جمل من إنشائنا.</w:t>
            </w:r>
          </w:p>
          <w:p w:rsidR="007E0E11" w:rsidRDefault="007E0E1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*أسئلة الفهم والتحليل واللغة.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F57FB1" w:rsidRDefault="00F57FB1" w:rsidP="00F57FB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F57FB1" w:rsidRDefault="00E07836" w:rsidP="00F57F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 </w:t>
            </w:r>
            <w:r w:rsidR="00F57FB1">
              <w:rPr>
                <w:rFonts w:cs="Simplified Arabic" w:hint="cs"/>
                <w:sz w:val="24"/>
                <w:szCs w:val="24"/>
                <w:rtl/>
              </w:rPr>
              <w:t>المناقشة والتحليل.</w:t>
            </w:r>
          </w:p>
          <w:p w:rsidR="00E07836" w:rsidRDefault="00E07836" w:rsidP="00F57FB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E07836" w:rsidRDefault="00E07836" w:rsidP="00F57F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البحث والاستقساء ( الأدلة العلمية على المعجزات المذكورة)</w:t>
            </w:r>
          </w:p>
          <w:p w:rsidR="00E07836" w:rsidRDefault="00E07836" w:rsidP="00F57F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 عرض </w:t>
            </w: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صور للجبال والصخور وأنواعها.</w:t>
            </w:r>
          </w:p>
          <w:p w:rsidR="00F57FB1" w:rsidRDefault="00F57FB1" w:rsidP="00F57FB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F57FB1" w:rsidRPr="007501BC" w:rsidRDefault="00F57FB1" w:rsidP="00F57FB1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1F2366" w:rsidRDefault="003C4636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عرض لصور الجبال </w:t>
            </w:r>
            <w:hyperlink r:id="rId6" w:history="1">
              <w:r w:rsidRPr="00E01C2A">
                <w:rPr>
                  <w:rStyle w:val="Hyperlink"/>
                  <w:rFonts w:cs="Simplified Arabic"/>
                  <w:sz w:val="24"/>
                  <w:szCs w:val="24"/>
                </w:rPr>
                <w:t>https://www.youtube.com/watch?v=SeNR772dFyU</w:t>
              </w:r>
            </w:hyperlink>
          </w:p>
          <w:p w:rsidR="003C4636" w:rsidRPr="009D635D" w:rsidRDefault="005316B5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حاسوب و جهاز العرض.</w:t>
            </w:r>
          </w:p>
        </w:tc>
      </w:tr>
      <w:tr w:rsidR="0099050A" w:rsidRPr="007501BC" w:rsidTr="004E4B5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43C41" w:rsidRDefault="00543C41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المحفوظات</w:t>
            </w:r>
          </w:p>
          <w:p w:rsidR="00AC157E" w:rsidRDefault="00AC157E" w:rsidP="006F4989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 وحي الحرمين</w:t>
            </w:r>
          </w:p>
          <w:p w:rsidR="00F50BD2" w:rsidRPr="0081422F" w:rsidRDefault="00AC157E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50BD2">
              <w:rPr>
                <w:rFonts w:cs="Simplified Arabic" w:hint="cs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2977" w:type="dxa"/>
            <w:gridSpan w:val="2"/>
          </w:tcPr>
          <w:p w:rsidR="00543C41" w:rsidRDefault="00543C41" w:rsidP="00AC157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*التعرّف </w:t>
            </w:r>
            <w:r w:rsidR="00AC157E">
              <w:rPr>
                <w:rFonts w:cs="Simplified Arabic" w:hint="cs"/>
                <w:sz w:val="24"/>
                <w:szCs w:val="24"/>
                <w:rtl/>
                <w:lang w:bidi="ar-JO"/>
              </w:rPr>
              <w:t>إلى الشاعر محمد مصطفى حمام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AC157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*قراءة القصيدة قراءة جهريّة </w:t>
            </w:r>
            <w:r w:rsidR="00AC157E">
              <w:rPr>
                <w:rFonts w:cs="Simplified Arabic" w:hint="cs"/>
                <w:sz w:val="24"/>
                <w:szCs w:val="24"/>
                <w:rtl/>
              </w:rPr>
              <w:t>صحيحة</w:t>
            </w:r>
            <w:r w:rsidR="007C3AF9">
              <w:rPr>
                <w:rFonts w:cs="Simplified Arabic" w:hint="cs"/>
                <w:sz w:val="24"/>
                <w:szCs w:val="24"/>
                <w:rtl/>
              </w:rPr>
              <w:t xml:space="preserve"> مع مراعاة الإيقاع الموسيقي للنص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AC157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*بيان معاني المفردات، ودلالات الألفاظ والتراكيب</w:t>
            </w:r>
            <w:r w:rsidR="00AC157E">
              <w:rPr>
                <w:rFonts w:cs="Simplified Arabic" w:hint="cs"/>
                <w:sz w:val="24"/>
                <w:szCs w:val="24"/>
                <w:rtl/>
              </w:rPr>
              <w:t xml:space="preserve"> .</w:t>
            </w:r>
          </w:p>
          <w:p w:rsidR="00AC157E" w:rsidRDefault="00AC157E" w:rsidP="00AC157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*توظيف المفردات الجدية في جمل مفيدة. ( آنست، إدبار، روعه ..)</w:t>
            </w:r>
          </w:p>
          <w:p w:rsidR="00543C41" w:rsidRDefault="00543C41" w:rsidP="00AC157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C157E">
              <w:rPr>
                <w:rFonts w:cs="Simplified Arabic" w:hint="cs"/>
                <w:sz w:val="24"/>
                <w:szCs w:val="24"/>
                <w:rtl/>
              </w:rPr>
              <w:t>نثر أبيات القصيدة.</w:t>
            </w:r>
          </w:p>
          <w:p w:rsidR="00AC157E" w:rsidRDefault="00AC157E" w:rsidP="00AC157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توضيح الصور الفنية.</w:t>
            </w:r>
          </w:p>
          <w:p w:rsidR="007C3AF9" w:rsidRDefault="00AC157E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7C3AF9">
              <w:rPr>
                <w:rFonts w:cs="Simplified Arabic" w:hint="cs"/>
                <w:sz w:val="24"/>
                <w:szCs w:val="24"/>
                <w:rtl/>
              </w:rPr>
              <w:t>الوقوف على عاطفة الشاعر في النص.</w:t>
            </w:r>
          </w:p>
          <w:p w:rsidR="00AC157E" w:rsidRDefault="00AC157E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استنتاج الأفكار الرئيسة.</w:t>
            </w:r>
          </w:p>
          <w:p w:rsidR="00AC157E" w:rsidRDefault="00AC157E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استخراج الكلمات المتضادة من النص.</w:t>
            </w:r>
          </w:p>
          <w:p w:rsidR="00543C41" w:rsidRPr="007501BC" w:rsidRDefault="00543C4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*حفظ ستّة أبيات من القصيدة.</w:t>
            </w:r>
          </w:p>
        </w:tc>
        <w:tc>
          <w:tcPr>
            <w:tcW w:w="1134" w:type="dxa"/>
          </w:tcPr>
          <w:p w:rsidR="00543C41" w:rsidRDefault="000367C3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نظام القصيدة العموديّة.</w:t>
            </w:r>
          </w:p>
          <w:p w:rsidR="00A81E11" w:rsidRDefault="00A81E1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*القدرة على التفاعل مع النصّ الشعريّ.</w:t>
            </w:r>
          </w:p>
          <w:p w:rsidR="00AC157E" w:rsidRDefault="00AC157E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معرفة بالحج وأركانه ومناسكه.</w:t>
            </w:r>
          </w:p>
        </w:tc>
        <w:tc>
          <w:tcPr>
            <w:tcW w:w="2409" w:type="dxa"/>
          </w:tcPr>
          <w:p w:rsidR="003B5311" w:rsidRDefault="00AC157E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نعرف بالشاعر محمد مصطفى حمام.</w:t>
            </w:r>
          </w:p>
          <w:p w:rsidR="00543C41" w:rsidRDefault="003B531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الفكرة الرئيسة في القصيدة؟</w:t>
            </w:r>
          </w:p>
          <w:p w:rsidR="003B5311" w:rsidRDefault="003B5311" w:rsidP="00AC157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C157E">
              <w:rPr>
                <w:rFonts w:cs="Simplified Arabic" w:hint="cs"/>
                <w:sz w:val="24"/>
                <w:szCs w:val="24"/>
                <w:rtl/>
              </w:rPr>
              <w:t>ن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وضّح جمال التصوير في قول الشاعر: </w:t>
            </w:r>
            <w:r w:rsidR="00AC157E">
              <w:rPr>
                <w:rFonts w:cs="Simplified Arabic" w:hint="cs"/>
                <w:sz w:val="24"/>
                <w:szCs w:val="24"/>
                <w:rtl/>
              </w:rPr>
              <w:t>سفر الحياة، زلزاله.."</w:t>
            </w:r>
          </w:p>
          <w:p w:rsidR="00AC157E" w:rsidRDefault="00AC157E" w:rsidP="00AC157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ما العاطفة المسيطرة على الشاعر في الأبيات؟</w:t>
            </w:r>
          </w:p>
          <w:p w:rsidR="003B5311" w:rsidRDefault="003B531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*أسئلة المناقشة.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543C41" w:rsidRDefault="00543C4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*الغناء الجماعيّ.</w:t>
            </w:r>
          </w:p>
          <w:p w:rsidR="00AC157E" w:rsidRDefault="00AC157E" w:rsidP="006F498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43C41" w:rsidRDefault="007C3AF9" w:rsidP="00AC157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C157E">
              <w:rPr>
                <w:rFonts w:cs="Simplified Arabic" w:hint="cs"/>
                <w:sz w:val="24"/>
                <w:szCs w:val="24"/>
                <w:rtl/>
              </w:rPr>
              <w:t>ا</w:t>
            </w:r>
            <w:r>
              <w:rPr>
                <w:rFonts w:cs="Simplified Arabic" w:hint="cs"/>
                <w:sz w:val="24"/>
                <w:szCs w:val="24"/>
                <w:rtl/>
              </w:rPr>
              <w:t>ستراتيجيّة الدراما.</w:t>
            </w:r>
            <w:r w:rsidR="00AC157E">
              <w:rPr>
                <w:rFonts w:cs="Simplified Arabic" w:hint="cs"/>
                <w:sz w:val="24"/>
                <w:szCs w:val="24"/>
                <w:rtl/>
              </w:rPr>
              <w:t xml:space="preserve"> ( نبذة عن حياة الشاعر من خلال مقابلة بين صحفي والشاعر يعرف الصحفي الطلاب خلالها على الشاعر)</w:t>
            </w:r>
          </w:p>
          <w:p w:rsidR="00AC157E" w:rsidRDefault="00AC157E" w:rsidP="006F498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43C41" w:rsidRPr="007501BC" w:rsidRDefault="00543C41" w:rsidP="006F4989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543C41" w:rsidRDefault="00440B6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كمبيوتر، وشاشة عرض، ومايكرفون.</w:t>
            </w:r>
          </w:p>
          <w:p w:rsidR="00440B69" w:rsidRDefault="00440B69" w:rsidP="00AC157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AC157E" w:rsidRDefault="00AC157E" w:rsidP="00AC157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موسيقى هادئة</w:t>
            </w:r>
          </w:p>
        </w:tc>
      </w:tr>
      <w:tr w:rsidR="00596F85" w:rsidRPr="007501BC" w:rsidTr="004E4B5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96F85" w:rsidRDefault="00596F85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القواعد اللغويّة</w:t>
            </w:r>
          </w:p>
          <w:p w:rsidR="00596F85" w:rsidRPr="007501BC" w:rsidRDefault="00AC157E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علامات الاسم</w:t>
            </w:r>
          </w:p>
          <w:p w:rsidR="00596F85" w:rsidRDefault="00596F85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596F85" w:rsidRPr="0081422F" w:rsidRDefault="00596F85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2977" w:type="dxa"/>
            <w:gridSpan w:val="2"/>
          </w:tcPr>
          <w:p w:rsidR="00596F85" w:rsidRDefault="00AC157E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ذكر علامات الاسم.</w:t>
            </w:r>
          </w:p>
          <w:p w:rsidR="00AC157E" w:rsidRDefault="00AC157E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توضيح أنواع الاسم وذكر أمثلة على كل نوع.</w:t>
            </w:r>
          </w:p>
          <w:p w:rsidR="00AC157E" w:rsidRDefault="00AC157E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استخراج الأسماء من جمل معطاة وتحديد نوعها.</w:t>
            </w:r>
          </w:p>
          <w:p w:rsidR="00AC157E" w:rsidRDefault="00AC157E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تحديد العلامات الدالة على الأسماء في أسماء معطاة.</w:t>
            </w:r>
          </w:p>
          <w:p w:rsidR="00AC157E" w:rsidRPr="007501BC" w:rsidRDefault="00AC157E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تقديم أمثلة على الأسماء في جمل مفيدة.</w:t>
            </w:r>
          </w:p>
        </w:tc>
        <w:tc>
          <w:tcPr>
            <w:tcW w:w="1134" w:type="dxa"/>
          </w:tcPr>
          <w:p w:rsidR="00783182" w:rsidRDefault="00783182" w:rsidP="0078318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معرفة بأقسام الكلمة.</w:t>
            </w:r>
          </w:p>
          <w:p w:rsidR="00783182" w:rsidRDefault="00783182" w:rsidP="0078318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بالضمائر وأسماء الإشارة والأسماء الموصولة.</w:t>
            </w:r>
          </w:p>
          <w:p w:rsidR="00783182" w:rsidRPr="00377FCF" w:rsidRDefault="00783182" w:rsidP="00783182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معرفة بمفهوم الإضافة.</w:t>
            </w:r>
          </w:p>
          <w:p w:rsidR="00596F85" w:rsidRPr="00377FCF" w:rsidRDefault="00596F85" w:rsidP="006F4989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783182" w:rsidRDefault="00596F85" w:rsidP="00783182">
            <w:pPr>
              <w:rPr>
                <w:rFonts w:cs="Simplified Arabic"/>
                <w:sz w:val="24"/>
                <w:szCs w:val="24"/>
                <w:rtl/>
              </w:rPr>
            </w:pPr>
            <w:r w:rsidRPr="00377FCF"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783182">
              <w:rPr>
                <w:rFonts w:cs="Simplified Arabic" w:hint="cs"/>
                <w:sz w:val="24"/>
                <w:szCs w:val="24"/>
                <w:rtl/>
              </w:rPr>
              <w:t>ما أقسام الكلمة؟</w:t>
            </w:r>
          </w:p>
          <w:p w:rsidR="00783182" w:rsidRDefault="00783182" w:rsidP="0078318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ما العلامات الدالة على الأسماء؟</w:t>
            </w:r>
          </w:p>
          <w:p w:rsidR="00596F85" w:rsidRPr="00377FCF" w:rsidRDefault="00783182" w:rsidP="0078318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ما أنواع الاسم؟</w:t>
            </w:r>
            <w:r w:rsidR="00596F85" w:rsidRPr="00377FC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  <w:p w:rsidR="00596F85" w:rsidRPr="00377FCF" w:rsidRDefault="00783182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ن</w:t>
            </w:r>
            <w:r w:rsidR="002D6836" w:rsidRPr="00377FCF">
              <w:rPr>
                <w:rFonts w:cs="Simplified Arabic" w:hint="cs"/>
                <w:sz w:val="24"/>
                <w:szCs w:val="24"/>
                <w:rtl/>
              </w:rPr>
              <w:t>كمل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2D6836" w:rsidRPr="00377FCF">
              <w:rPr>
                <w:rFonts w:cs="Simplified Arabic" w:hint="cs"/>
                <w:sz w:val="24"/>
                <w:szCs w:val="24"/>
                <w:rtl/>
              </w:rPr>
              <w:t>ال</w:t>
            </w:r>
            <w:r w:rsidR="00596F85" w:rsidRPr="00377FCF">
              <w:rPr>
                <w:rFonts w:cs="Simplified Arabic" w:hint="cs"/>
                <w:sz w:val="24"/>
                <w:szCs w:val="24"/>
                <w:rtl/>
              </w:rPr>
              <w:t xml:space="preserve">خريطة </w:t>
            </w:r>
            <w:r w:rsidR="002D6836" w:rsidRPr="00377FCF">
              <w:rPr>
                <w:rFonts w:cs="Simplified Arabic" w:hint="cs"/>
                <w:sz w:val="24"/>
                <w:szCs w:val="24"/>
                <w:rtl/>
              </w:rPr>
              <w:t>المفاهيمية</w:t>
            </w:r>
            <w:r w:rsidR="00596F85" w:rsidRPr="00377FCF">
              <w:rPr>
                <w:rFonts w:cs="Simplified Arabic" w:hint="cs"/>
                <w:sz w:val="24"/>
                <w:szCs w:val="24"/>
                <w:rtl/>
              </w:rPr>
              <w:t xml:space="preserve">ـ: </w:t>
            </w:r>
          </w:p>
          <w:p w:rsidR="00596F85" w:rsidRPr="00377FCF" w:rsidRDefault="00783182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      الكلمة</w:t>
            </w:r>
          </w:p>
          <w:p w:rsidR="00596F85" w:rsidRPr="00377FCF" w:rsidRDefault="005F3132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5F3132">
              <w:rPr>
                <w:rFonts w:cs="Simplified Arabic"/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21.3pt;margin-top:1.45pt;width:46.95pt;height:19.95pt;flip:x;z-index:251661824" o:connectortype="straight">
                  <v:stroke endarrow="block"/>
                  <w10:wrap anchorx="page"/>
                </v:shape>
              </w:pict>
            </w:r>
            <w:r w:rsidRPr="005F3132">
              <w:rPr>
                <w:rFonts w:cs="Simplified Arabic"/>
                <w:noProof/>
                <w:sz w:val="24"/>
                <w:szCs w:val="24"/>
                <w:rtl/>
              </w:rPr>
              <w:pict>
                <v:shape id="_x0000_s1036" type="#_x0000_t32" style="position:absolute;left:0;text-align:left;margin-left:64.05pt;margin-top:1.4pt;width:4.2pt;height:19.95pt;flip:x;z-index:251659776" o:connectortype="straight">
                  <v:stroke endarrow="block"/>
                  <w10:wrap anchorx="page"/>
                </v:shape>
              </w:pict>
            </w:r>
            <w:r w:rsidRPr="005F3132">
              <w:rPr>
                <w:rFonts w:cs="Simplified Arabic"/>
                <w:noProof/>
                <w:sz w:val="24"/>
                <w:szCs w:val="24"/>
                <w:rtl/>
              </w:rPr>
              <w:pict>
                <v:shape id="_x0000_s1035" type="#_x0000_t32" style="position:absolute;left:0;text-align:left;margin-left:68.25pt;margin-top:1.4pt;width:32.9pt;height:14.55pt;z-index:251658752" o:connectortype="straight">
                  <v:stroke endarrow="block"/>
                  <w10:wrap anchorx="page"/>
                </v:shape>
              </w:pict>
            </w:r>
          </w:p>
          <w:p w:rsidR="00596F85" w:rsidRPr="00377FCF" w:rsidRDefault="005F3132" w:rsidP="00783182">
            <w:pPr>
              <w:rPr>
                <w:rFonts w:cs="Simplified Arabic"/>
                <w:sz w:val="24"/>
                <w:szCs w:val="24"/>
                <w:rtl/>
              </w:rPr>
            </w:pPr>
            <w:r w:rsidRPr="005F3132">
              <w:rPr>
                <w:rFonts w:cs="Simplified Arabic"/>
                <w:noProof/>
                <w:sz w:val="24"/>
                <w:szCs w:val="24"/>
                <w:rtl/>
              </w:rPr>
              <w:pict>
                <v:shape id="_x0000_s1037" type="#_x0000_t32" style="position:absolute;left:0;text-align:left;margin-left:34.8pt;margin-top:10.2pt;width:48.75pt;height:31.8pt;flip:x;z-index:251660800" o:connectortype="straight">
                  <v:stroke endarrow="block"/>
                  <w10:wrap anchorx="page"/>
                </v:shape>
              </w:pict>
            </w:r>
            <w:r w:rsidRPr="005F3132">
              <w:rPr>
                <w:rFonts w:cs="Simplified Arabic"/>
                <w:noProof/>
                <w:sz w:val="24"/>
                <w:szCs w:val="24"/>
                <w:rtl/>
              </w:rPr>
              <w:pict>
                <v:shape id="_x0000_s1040" type="#_x0000_t32" style="position:absolute;left:0;text-align:left;margin-left:52.05pt;margin-top:5.55pt;width:40.2pt;height:41.7pt;flip:x;z-index:251663872" o:connectortype="straight">
                  <v:stroke endarrow="block"/>
                  <w10:wrap anchorx="page"/>
                </v:shape>
              </w:pict>
            </w:r>
            <w:r>
              <w:rPr>
                <w:rFonts w:cs="Simplified Arabic"/>
                <w:noProof/>
                <w:sz w:val="24"/>
                <w:szCs w:val="24"/>
                <w:rtl/>
                <w:lang w:val="en-GB" w:eastAsia="en-GB"/>
              </w:rPr>
              <w:pict>
                <v:shape id="_x0000_s1032" type="#_x0000_t32" style="position:absolute;left:0;text-align:left;margin-left:68.25pt;margin-top:7.2pt;width:22.05pt;height:47.55pt;flip:x;z-index:251655680" o:connectortype="straight">
                  <v:stroke endarrow="block"/>
                </v:shape>
              </w:pict>
            </w:r>
            <w:r>
              <w:rPr>
                <w:rFonts w:cs="Simplified Arabic"/>
                <w:noProof/>
                <w:sz w:val="24"/>
                <w:szCs w:val="24"/>
                <w:rtl/>
                <w:lang w:val="en-GB" w:eastAsia="en-GB"/>
              </w:rPr>
              <w:pict>
                <v:shape id="_x0000_s1033" type="#_x0000_t32" style="position:absolute;left:0;text-align:left;margin-left:90.3pt;margin-top:10.2pt;width:0;height:49.05pt;z-index:251656704" o:connectortype="straight">
                  <v:stroke endarrow="block"/>
                </v:shape>
              </w:pict>
            </w:r>
            <w:r>
              <w:rPr>
                <w:rFonts w:cs="Simplified Arabic"/>
                <w:noProof/>
                <w:sz w:val="24"/>
                <w:szCs w:val="24"/>
                <w:rtl/>
                <w:lang w:val="en-GB" w:eastAsia="en-GB"/>
              </w:rPr>
              <w:pict>
                <v:shape id="_x0000_s1034" type="#_x0000_t32" style="position:absolute;left:0;text-align:left;margin-left:90.3pt;margin-top:7.2pt;width:16.5pt;height:52.05pt;z-index:251657728" o:connectortype="straight">
                  <v:stroke endarrow="block"/>
                </v:shape>
              </w:pict>
            </w:r>
            <w:r w:rsidR="00783182">
              <w:rPr>
                <w:rFonts w:cs="Simplified Arabic" w:hint="cs"/>
                <w:sz w:val="24"/>
                <w:szCs w:val="24"/>
                <w:rtl/>
              </w:rPr>
              <w:t xml:space="preserve">اسم </w:t>
            </w:r>
            <w:r w:rsidR="00596F85" w:rsidRPr="00377FCF">
              <w:rPr>
                <w:rFonts w:cs="Simplified Arabic" w:hint="cs"/>
                <w:sz w:val="24"/>
                <w:szCs w:val="24"/>
                <w:rtl/>
              </w:rPr>
              <w:t xml:space="preserve">    </w:t>
            </w:r>
            <w:r w:rsidR="00783182">
              <w:rPr>
                <w:rFonts w:cs="Simplified Arabic" w:hint="cs"/>
                <w:sz w:val="24"/>
                <w:szCs w:val="24"/>
                <w:rtl/>
              </w:rPr>
              <w:t xml:space="preserve">  </w:t>
            </w:r>
            <w:r w:rsidR="00596F85" w:rsidRPr="00377FCF">
              <w:rPr>
                <w:rFonts w:cs="Simplified Arabic" w:hint="cs"/>
                <w:sz w:val="24"/>
                <w:szCs w:val="24"/>
                <w:rtl/>
              </w:rPr>
              <w:t xml:space="preserve">  </w:t>
            </w:r>
            <w:r w:rsidR="00783182">
              <w:rPr>
                <w:rFonts w:cs="Simplified Arabic" w:hint="cs"/>
                <w:sz w:val="24"/>
                <w:szCs w:val="24"/>
                <w:rtl/>
              </w:rPr>
              <w:t>فعل     حرف</w:t>
            </w:r>
          </w:p>
          <w:p w:rsidR="00596F85" w:rsidRPr="00377FCF" w:rsidRDefault="00596F85" w:rsidP="006F4989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596F85" w:rsidRPr="00377FCF" w:rsidRDefault="00596F85" w:rsidP="006F498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96F85" w:rsidRPr="00377FCF" w:rsidRDefault="00596F85" w:rsidP="006F4989">
            <w:pPr>
              <w:jc w:val="both"/>
              <w:rPr>
                <w:rFonts w:cs="Simplified Arabic"/>
                <w:sz w:val="24"/>
                <w:szCs w:val="24"/>
                <w:rtl/>
              </w:rPr>
            </w:pPr>
          </w:p>
          <w:p w:rsidR="00596F85" w:rsidRPr="00377FCF" w:rsidRDefault="00884F9D" w:rsidP="006F4989">
            <w:pPr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377FCF">
              <w:rPr>
                <w:rFonts w:cs="Simplified Arabic" w:hint="cs"/>
                <w:sz w:val="24"/>
                <w:szCs w:val="24"/>
                <w:rtl/>
              </w:rPr>
              <w:t xml:space="preserve">*أسئلة </w:t>
            </w:r>
            <w:r w:rsidR="006C6F4A" w:rsidRPr="00377FCF">
              <w:rPr>
                <w:rFonts w:cs="Simplified Arabic" w:hint="cs"/>
                <w:sz w:val="24"/>
                <w:szCs w:val="24"/>
                <w:rtl/>
              </w:rPr>
              <w:t>التدريبات.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596F85" w:rsidRPr="00377FCF" w:rsidRDefault="00596F85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377FCF">
              <w:rPr>
                <w:rFonts w:cs="Simplified Arabic" w:hint="cs"/>
                <w:sz w:val="24"/>
                <w:szCs w:val="24"/>
                <w:rtl/>
              </w:rPr>
              <w:t>*المنهج الاستقرائيّ.</w:t>
            </w:r>
          </w:p>
          <w:p w:rsidR="00596F85" w:rsidRPr="00377FCF" w:rsidRDefault="00596F85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377FCF">
              <w:rPr>
                <w:rFonts w:cs="Simplified Arabic" w:hint="cs"/>
                <w:sz w:val="24"/>
                <w:szCs w:val="24"/>
                <w:rtl/>
              </w:rPr>
              <w:t>*وسائل تعليميّة.</w:t>
            </w:r>
          </w:p>
          <w:p w:rsidR="00596F85" w:rsidRPr="00377FCF" w:rsidRDefault="00783182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</w:t>
            </w:r>
            <w:r w:rsidR="00596F85" w:rsidRPr="00377FCF">
              <w:rPr>
                <w:rFonts w:cs="Simplified Arabic" w:hint="cs"/>
                <w:sz w:val="24"/>
                <w:szCs w:val="24"/>
                <w:rtl/>
              </w:rPr>
              <w:t>ستراتيجيّة التعلّم التعاونيّ.</w:t>
            </w:r>
          </w:p>
          <w:p w:rsidR="006C6F4A" w:rsidRPr="00377FCF" w:rsidRDefault="006C6F4A" w:rsidP="00783182">
            <w:pPr>
              <w:rPr>
                <w:rFonts w:cs="Simplified Arabic"/>
                <w:sz w:val="24"/>
                <w:szCs w:val="24"/>
                <w:rtl/>
              </w:rPr>
            </w:pPr>
            <w:r w:rsidRPr="00377FCF"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783182">
              <w:rPr>
                <w:rFonts w:cs="Simplified Arabic" w:hint="cs"/>
                <w:sz w:val="24"/>
                <w:szCs w:val="24"/>
                <w:rtl/>
              </w:rPr>
              <w:t>ا</w:t>
            </w:r>
            <w:r w:rsidRPr="00377FCF">
              <w:rPr>
                <w:rFonts w:cs="Simplified Arabic" w:hint="cs"/>
                <w:sz w:val="24"/>
                <w:szCs w:val="24"/>
                <w:rtl/>
              </w:rPr>
              <w:t>ستراتيجية الخرائط المفاهيمية.</w:t>
            </w:r>
          </w:p>
          <w:p w:rsidR="00596F85" w:rsidRPr="00377FCF" w:rsidRDefault="00596F85" w:rsidP="006F4989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596F85" w:rsidRDefault="00596F85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شاشة عرض، ولوحات كرتونيّة، وأوراق عمل.</w:t>
            </w:r>
          </w:p>
          <w:p w:rsidR="00596F85" w:rsidRDefault="00596F85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أقلام ملوّنة، وأوراق بأحجام مختلفة، وخيط، وملاقط.</w:t>
            </w:r>
          </w:p>
        </w:tc>
      </w:tr>
      <w:tr w:rsidR="00596F85" w:rsidRPr="007501BC" w:rsidTr="004E4B5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96F85" w:rsidRDefault="00596F85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596F85" w:rsidRDefault="00596F85" w:rsidP="007F1CE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sz w:val="24"/>
                <w:szCs w:val="24"/>
                <w:rtl/>
              </w:rPr>
              <w:t xml:space="preserve">الهمزة </w:t>
            </w:r>
            <w:r w:rsidRPr="007501BC"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المتوسّطة، </w:t>
            </w:r>
            <w:r w:rsidR="007F1CEE">
              <w:rPr>
                <w:rFonts w:cs="Simplified Arabic" w:hint="cs"/>
                <w:sz w:val="24"/>
                <w:szCs w:val="24"/>
                <w:rtl/>
              </w:rPr>
              <w:t>على نبرة</w:t>
            </w:r>
          </w:p>
          <w:p w:rsidR="00596F85" w:rsidRPr="0081422F" w:rsidRDefault="00596F85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</w:tcPr>
          <w:p w:rsidR="00596F85" w:rsidRDefault="00596F85" w:rsidP="009D6AF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*التعرّف </w:t>
            </w:r>
            <w:r w:rsidR="003A1E44">
              <w:rPr>
                <w:rFonts w:cs="Simplified Arabic" w:hint="cs"/>
                <w:sz w:val="24"/>
                <w:szCs w:val="24"/>
                <w:rtl/>
              </w:rPr>
              <w:t>إلى</w:t>
            </w:r>
            <w:r w:rsidR="009D6AFB">
              <w:rPr>
                <w:rFonts w:cs="Simplified Arabic" w:hint="cs"/>
                <w:sz w:val="24"/>
                <w:szCs w:val="24"/>
                <w:rtl/>
              </w:rPr>
              <w:t xml:space="preserve"> كيفيّة كتابة الهمزة المتوسّطة على نبرة.</w:t>
            </w:r>
          </w:p>
          <w:p w:rsidR="00596F85" w:rsidRDefault="00596F85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*تحسين إملاء الطلبة في كتاباتهم.</w:t>
            </w:r>
          </w:p>
          <w:p w:rsidR="009D6AFB" w:rsidRDefault="009D6AFB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إعطاء أمثلة على كلمات ذات همزة متوسطة على نبرة.</w:t>
            </w:r>
          </w:p>
          <w:p w:rsidR="009D6AFB" w:rsidRPr="007501BC" w:rsidRDefault="009D6AFB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كتابة الإملاء الاختباري كتابة صحيحة.</w:t>
            </w:r>
          </w:p>
        </w:tc>
        <w:tc>
          <w:tcPr>
            <w:tcW w:w="1134" w:type="dxa"/>
          </w:tcPr>
          <w:p w:rsidR="007F1CEE" w:rsidRDefault="007F1CEE" w:rsidP="007F1C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* معرفة بالحركات </w:t>
            </w: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ومدى قوتها وتأثيرها.</w:t>
            </w:r>
          </w:p>
          <w:p w:rsidR="00596F85" w:rsidRPr="00377FCF" w:rsidRDefault="007F1CEE" w:rsidP="007F1C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بطريقة كتابة الهمزة المتوسطة على نبرة.</w:t>
            </w:r>
          </w:p>
        </w:tc>
        <w:tc>
          <w:tcPr>
            <w:tcW w:w="2409" w:type="dxa"/>
          </w:tcPr>
          <w:p w:rsidR="007F1CEE" w:rsidRDefault="007F1CEE" w:rsidP="007F1C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*نعدد الحركات من الأقوى للأضعف.</w:t>
            </w:r>
          </w:p>
          <w:p w:rsidR="00021094" w:rsidRPr="00377FCF" w:rsidRDefault="007F1CEE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* </w:t>
            </w:r>
            <w:r w:rsidR="00021094" w:rsidRPr="00377FCF">
              <w:rPr>
                <w:rFonts w:cs="Simplified Arabic" w:hint="cs"/>
                <w:sz w:val="24"/>
                <w:szCs w:val="24"/>
                <w:rtl/>
              </w:rPr>
              <w:t>ما قواعد كتابة الهمزة المتوسطة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على نبرة</w:t>
            </w:r>
            <w:r w:rsidR="00021094" w:rsidRPr="00377FCF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596F85" w:rsidRDefault="00596F85" w:rsidP="007F1CEE">
            <w:pPr>
              <w:rPr>
                <w:rFonts w:cs="Simplified Arabic"/>
                <w:sz w:val="24"/>
                <w:szCs w:val="24"/>
                <w:rtl/>
              </w:rPr>
            </w:pPr>
            <w:r w:rsidRPr="00377FCF"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7F1CEE">
              <w:rPr>
                <w:rFonts w:cs="Simplified Arabic" w:hint="cs"/>
                <w:sz w:val="24"/>
                <w:szCs w:val="24"/>
                <w:rtl/>
              </w:rPr>
              <w:t>ن</w:t>
            </w:r>
            <w:r w:rsidRPr="00377FCF">
              <w:rPr>
                <w:rFonts w:cs="Simplified Arabic" w:hint="cs"/>
                <w:sz w:val="24"/>
                <w:szCs w:val="24"/>
                <w:rtl/>
              </w:rPr>
              <w:t xml:space="preserve">كتب النص </w:t>
            </w:r>
            <w:r w:rsidR="007F1CEE">
              <w:rPr>
                <w:rFonts w:cs="Simplified Arabic" w:hint="cs"/>
                <w:sz w:val="24"/>
                <w:szCs w:val="24"/>
                <w:rtl/>
              </w:rPr>
              <w:t>الإملائي كتابة صحيحة.</w:t>
            </w:r>
          </w:p>
          <w:p w:rsidR="007F1CEE" w:rsidRPr="00377FCF" w:rsidRDefault="007F1CEE" w:rsidP="007F1C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أسئلة التدريبات.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596F85" w:rsidRPr="00377FCF" w:rsidRDefault="00596F85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377FCF">
              <w:rPr>
                <w:rFonts w:cs="Simplified Arabic" w:hint="cs"/>
                <w:sz w:val="24"/>
                <w:szCs w:val="24"/>
                <w:rtl/>
              </w:rPr>
              <w:lastRenderedPageBreak/>
              <w:t>*وسائل تعليميّة.</w:t>
            </w:r>
          </w:p>
          <w:p w:rsidR="00596F85" w:rsidRPr="00377FCF" w:rsidRDefault="007F1CEE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دراما ( الحركات)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7F1CEE" w:rsidRDefault="00596F85" w:rsidP="007F1C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أقلام ملوّنة، </w:t>
            </w:r>
          </w:p>
          <w:p w:rsidR="00914B72" w:rsidRDefault="0042337D" w:rsidP="007F1CEE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التمثيل.</w:t>
            </w:r>
          </w:p>
          <w:p w:rsidR="00596F85" w:rsidRDefault="00FC261B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عرض قصة</w:t>
            </w:r>
          </w:p>
          <w:p w:rsidR="00FC261B" w:rsidRDefault="005F3132" w:rsidP="006F4989">
            <w:pPr>
              <w:rPr>
                <w:rFonts w:cs="Simplified Arabic"/>
                <w:sz w:val="24"/>
                <w:szCs w:val="24"/>
                <w:rtl/>
              </w:rPr>
            </w:pPr>
            <w:hyperlink r:id="rId7" w:history="1">
              <w:r w:rsidR="00FC261B" w:rsidRPr="00E01C2A">
                <w:rPr>
                  <w:rStyle w:val="Hyperlink"/>
                  <w:rFonts w:cs="Simplified Arabic"/>
                  <w:sz w:val="24"/>
                  <w:szCs w:val="24"/>
                </w:rPr>
                <w:t>https://www.youtube.com/watch?v=4aI_zFBjqxU</w:t>
              </w:r>
            </w:hyperlink>
          </w:p>
          <w:p w:rsidR="00FC261B" w:rsidRDefault="00FC261B" w:rsidP="006F4989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596F85" w:rsidRPr="007501BC" w:rsidTr="004E4B5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96F85" w:rsidRDefault="00596F85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الخطّ</w:t>
            </w:r>
          </w:p>
          <w:p w:rsidR="00596F85" w:rsidRPr="0081422F" w:rsidRDefault="00596F85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</w:tcPr>
          <w:p w:rsidR="00596F85" w:rsidRDefault="00596F85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377FCF"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FC261B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377FCF">
              <w:rPr>
                <w:rFonts w:cs="Simplified Arabic" w:hint="cs"/>
                <w:sz w:val="24"/>
                <w:szCs w:val="24"/>
                <w:rtl/>
              </w:rPr>
              <w:t>إعطاء وضوح وجماليّة لخطوط الطلبة.</w:t>
            </w:r>
          </w:p>
          <w:p w:rsidR="00FC261B" w:rsidRPr="00377FCF" w:rsidRDefault="00FC261B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كتابة الآية القرآنية كتابة صحيحة وفق قواعد خطي النسخ والرقعة.</w:t>
            </w:r>
          </w:p>
        </w:tc>
        <w:tc>
          <w:tcPr>
            <w:tcW w:w="1134" w:type="dxa"/>
          </w:tcPr>
          <w:p w:rsidR="00596F85" w:rsidRPr="00377FCF" w:rsidRDefault="00B4473F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377FCF">
              <w:rPr>
                <w:rFonts w:cs="Simplified Arabic" w:hint="cs"/>
                <w:sz w:val="24"/>
                <w:szCs w:val="24"/>
                <w:rtl/>
              </w:rPr>
              <w:t xml:space="preserve">التمييز بين </w:t>
            </w:r>
            <w:r w:rsidR="00F65082" w:rsidRPr="00377FCF">
              <w:rPr>
                <w:rFonts w:cs="Simplified Arabic" w:hint="cs"/>
                <w:sz w:val="24"/>
                <w:szCs w:val="24"/>
                <w:rtl/>
              </w:rPr>
              <w:t>قواعد</w:t>
            </w:r>
            <w:r w:rsidRPr="00377FCF">
              <w:rPr>
                <w:rFonts w:cs="Simplified Arabic" w:hint="cs"/>
                <w:sz w:val="24"/>
                <w:szCs w:val="24"/>
                <w:rtl/>
              </w:rPr>
              <w:t xml:space="preserve"> خط النسخ وخط الرقعة في كتابة بعض الحروف.</w:t>
            </w:r>
          </w:p>
        </w:tc>
        <w:tc>
          <w:tcPr>
            <w:tcW w:w="2409" w:type="dxa"/>
          </w:tcPr>
          <w:p w:rsidR="00596F85" w:rsidRPr="00377FCF" w:rsidRDefault="00FC261B" w:rsidP="00FC261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ن</w:t>
            </w:r>
            <w:r w:rsidR="00596F85" w:rsidRPr="00377FCF">
              <w:rPr>
                <w:rFonts w:cs="Simplified Arabic" w:hint="cs"/>
                <w:sz w:val="24"/>
                <w:szCs w:val="24"/>
                <w:rtl/>
              </w:rPr>
              <w:t xml:space="preserve">كتب العبارة </w:t>
            </w:r>
            <w:r w:rsidR="00F65082" w:rsidRPr="00377FCF">
              <w:rPr>
                <w:rFonts w:cs="Simplified Arabic" w:hint="cs"/>
                <w:sz w:val="24"/>
                <w:szCs w:val="24"/>
                <w:rtl/>
              </w:rPr>
              <w:t>الواردة ص</w:t>
            </w:r>
            <w:r>
              <w:rPr>
                <w:rFonts w:cs="Simplified Arabic" w:hint="cs"/>
                <w:sz w:val="24"/>
                <w:szCs w:val="24"/>
                <w:rtl/>
              </w:rPr>
              <w:t>10</w:t>
            </w:r>
            <w:r w:rsidR="00596F85" w:rsidRPr="00377FCF">
              <w:rPr>
                <w:rFonts w:cs="Simplified Arabic" w:hint="cs"/>
                <w:sz w:val="24"/>
                <w:szCs w:val="24"/>
                <w:rtl/>
              </w:rPr>
              <w:t xml:space="preserve"> مرة بخط النسخ، ومرة بخط الرقعة.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596F85" w:rsidRPr="00377FCF" w:rsidRDefault="00902091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377FCF">
              <w:rPr>
                <w:rFonts w:cs="Simplified Arabic" w:hint="cs"/>
                <w:sz w:val="24"/>
                <w:szCs w:val="24"/>
                <w:rtl/>
              </w:rPr>
              <w:t>*التعل</w:t>
            </w:r>
            <w:r w:rsidR="003A01C8" w:rsidRPr="00377FCF">
              <w:rPr>
                <w:rFonts w:cs="Simplified Arabic" w:hint="cs"/>
                <w:sz w:val="24"/>
                <w:szCs w:val="24"/>
                <w:rtl/>
              </w:rPr>
              <w:t>ي</w:t>
            </w:r>
            <w:r w:rsidRPr="00377FCF">
              <w:rPr>
                <w:rFonts w:cs="Simplified Arabic" w:hint="cs"/>
                <w:sz w:val="24"/>
                <w:szCs w:val="24"/>
                <w:rtl/>
              </w:rPr>
              <w:t>م بال</w:t>
            </w:r>
            <w:r w:rsidR="003A01C8" w:rsidRPr="00377FCF">
              <w:rPr>
                <w:rFonts w:cs="Simplified Arabic" w:hint="cs"/>
                <w:sz w:val="24"/>
                <w:szCs w:val="24"/>
                <w:rtl/>
              </w:rPr>
              <w:t xml:space="preserve">نمذجة </w:t>
            </w:r>
            <w:r w:rsidRPr="00377FCF">
              <w:rPr>
                <w:rFonts w:cs="Simplified Arabic" w:hint="cs"/>
                <w:sz w:val="24"/>
                <w:szCs w:val="24"/>
                <w:rtl/>
              </w:rPr>
              <w:t>محاكاة.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902091" w:rsidRPr="00377FCF" w:rsidRDefault="00902091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377FCF">
              <w:rPr>
                <w:rFonts w:cs="Simplified Arabic" w:hint="cs"/>
                <w:sz w:val="24"/>
                <w:szCs w:val="24"/>
                <w:rtl/>
              </w:rPr>
              <w:t>بطاقات، أقلام ملوّنة، مساطر،</w:t>
            </w:r>
          </w:p>
          <w:p w:rsidR="00964D84" w:rsidRPr="00377FCF" w:rsidRDefault="00964D84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377FCF">
              <w:rPr>
                <w:rFonts w:cs="Simplified Arabic" w:hint="cs"/>
                <w:sz w:val="24"/>
                <w:szCs w:val="24"/>
                <w:rtl/>
              </w:rPr>
              <w:t>أقلام خط.</w:t>
            </w:r>
          </w:p>
          <w:p w:rsidR="00596F85" w:rsidRPr="00377FCF" w:rsidRDefault="00FC261B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كتب</w:t>
            </w:r>
            <w:r w:rsidR="00964D84" w:rsidRPr="00377FCF">
              <w:rPr>
                <w:rFonts w:cs="Simplified Arabic" w:hint="cs"/>
                <w:sz w:val="24"/>
                <w:szCs w:val="24"/>
                <w:rtl/>
              </w:rPr>
              <w:t xml:space="preserve"> الطلبة.</w:t>
            </w:r>
          </w:p>
        </w:tc>
      </w:tr>
      <w:tr w:rsidR="00596F85" w:rsidRPr="007501BC" w:rsidTr="004E4B5C">
        <w:tc>
          <w:tcPr>
            <w:tcW w:w="109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596F85" w:rsidRDefault="00596F85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التعبير</w:t>
            </w:r>
          </w:p>
          <w:p w:rsidR="00596F85" w:rsidRPr="0081422F" w:rsidRDefault="00596F85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  <w:tcBorders>
              <w:bottom w:val="single" w:sz="18" w:space="0" w:color="000000" w:themeColor="text1"/>
            </w:tcBorders>
          </w:tcPr>
          <w:p w:rsidR="00136B11" w:rsidRPr="007501BC" w:rsidRDefault="00596F85" w:rsidP="00136B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*التعرّف </w:t>
            </w:r>
            <w:r w:rsidR="00045ACF">
              <w:rPr>
                <w:rFonts w:cs="Simplified Arabic" w:hint="cs"/>
                <w:sz w:val="24"/>
                <w:szCs w:val="24"/>
                <w:rtl/>
              </w:rPr>
              <w:t>إلى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136B11">
              <w:rPr>
                <w:rFonts w:cs="Simplified Arabic" w:hint="cs"/>
                <w:sz w:val="24"/>
                <w:szCs w:val="24"/>
                <w:rtl/>
              </w:rPr>
              <w:t>مفهوم الفقرة وعناصرها.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596F85" w:rsidRPr="00377FCF" w:rsidRDefault="00136B1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معرفة بتقسيم الموضوع إلى فقر.</w:t>
            </w:r>
          </w:p>
        </w:tc>
        <w:tc>
          <w:tcPr>
            <w:tcW w:w="2409" w:type="dxa"/>
            <w:tcBorders>
              <w:bottom w:val="single" w:sz="18" w:space="0" w:color="000000" w:themeColor="text1"/>
            </w:tcBorders>
          </w:tcPr>
          <w:p w:rsidR="00136B11" w:rsidRDefault="00136B1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نُعرف الفقرة.</w:t>
            </w:r>
          </w:p>
          <w:p w:rsidR="00FE73CD" w:rsidRPr="00377FCF" w:rsidRDefault="00136B1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نبين عناصر الفقرة.</w:t>
            </w:r>
          </w:p>
        </w:tc>
        <w:tc>
          <w:tcPr>
            <w:tcW w:w="1276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596F85" w:rsidRDefault="00136B1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337487">
              <w:rPr>
                <w:rFonts w:cs="Simplified Arabic" w:hint="cs"/>
                <w:sz w:val="24"/>
                <w:szCs w:val="24"/>
                <w:rtl/>
              </w:rPr>
              <w:t xml:space="preserve"> التعلم بالمجموعات.</w:t>
            </w:r>
          </w:p>
          <w:p w:rsidR="00337487" w:rsidRPr="00377FCF" w:rsidRDefault="00337487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( كل مجموعة تكتب فقرة عن موضوع يحدده المعلم، ويتم تحديد عناصرها).</w:t>
            </w:r>
          </w:p>
        </w:tc>
        <w:tc>
          <w:tcPr>
            <w:tcW w:w="113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596F85" w:rsidRDefault="00596F85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أقلام ملوّنة، وأوراق صغيرة ملوّنة، ومقصّات، ولاصق.</w:t>
            </w:r>
          </w:p>
        </w:tc>
      </w:tr>
    </w:tbl>
    <w:p w:rsidR="00E84884" w:rsidRDefault="00E84884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B01C74" w:rsidRPr="006F4989" w:rsidRDefault="009F34C5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  <w:r w:rsidRPr="006F4989">
        <w:rPr>
          <w:rFonts w:cs="Simplified Arabic" w:hint="cs"/>
          <w:b/>
          <w:bCs/>
          <w:sz w:val="24"/>
          <w:szCs w:val="24"/>
          <w:rtl/>
        </w:rPr>
        <w:t>ثا</w:t>
      </w:r>
      <w:r w:rsidR="006F4989" w:rsidRPr="006F4989">
        <w:rPr>
          <w:rFonts w:cs="Simplified Arabic" w:hint="cs"/>
          <w:b/>
          <w:bCs/>
          <w:sz w:val="24"/>
          <w:szCs w:val="24"/>
          <w:rtl/>
        </w:rPr>
        <w:t>نيا</w:t>
      </w:r>
      <w:r w:rsidR="00547CA9" w:rsidRPr="006F4989">
        <w:rPr>
          <w:rFonts w:cs="Simplified Arabic" w:hint="cs"/>
          <w:b/>
          <w:bCs/>
          <w:sz w:val="24"/>
          <w:szCs w:val="24"/>
          <w:rtl/>
        </w:rPr>
        <w:t>: الأدلّة والبراهين على نواتج التعلّم:</w:t>
      </w:r>
    </w:p>
    <w:tbl>
      <w:tblPr>
        <w:tblStyle w:val="a3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1985"/>
        <w:gridCol w:w="1984"/>
        <w:gridCol w:w="2532"/>
        <w:gridCol w:w="1971"/>
      </w:tblGrid>
      <w:tr w:rsidR="00CA14CA" w:rsidTr="004D396E">
        <w:tc>
          <w:tcPr>
            <w:tcW w:w="1382" w:type="dxa"/>
          </w:tcPr>
          <w:p w:rsidR="00CA14CA" w:rsidRPr="004D396E" w:rsidRDefault="00CA14CA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1985" w:type="dxa"/>
          </w:tcPr>
          <w:p w:rsidR="00CA14CA" w:rsidRPr="004D396E" w:rsidRDefault="00CA14CA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1984" w:type="dxa"/>
          </w:tcPr>
          <w:p w:rsidR="00CA14CA" w:rsidRPr="004D396E" w:rsidRDefault="00CA14CA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2532" w:type="dxa"/>
          </w:tcPr>
          <w:p w:rsidR="00CA14CA" w:rsidRPr="004D396E" w:rsidRDefault="00CA14CA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971" w:type="dxa"/>
          </w:tcPr>
          <w:p w:rsidR="00CA14CA" w:rsidRPr="004D396E" w:rsidRDefault="00CA14CA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CA14CA" w:rsidTr="004D396E">
        <w:tc>
          <w:tcPr>
            <w:tcW w:w="1382" w:type="dxa"/>
          </w:tcPr>
          <w:p w:rsidR="00CA14CA" w:rsidRDefault="00EE5FA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اختبار كتابيّ</w:t>
            </w:r>
            <w:r w:rsidR="004D7DBB">
              <w:rPr>
                <w:rFonts w:cs="Simplified Arabic" w:hint="cs"/>
                <w:sz w:val="24"/>
                <w:szCs w:val="24"/>
                <w:rtl/>
              </w:rPr>
              <w:t xml:space="preserve"> بالوحدة كاملة.</w:t>
            </w:r>
          </w:p>
        </w:tc>
        <w:tc>
          <w:tcPr>
            <w:tcW w:w="1985" w:type="dxa"/>
          </w:tcPr>
          <w:p w:rsidR="00CA14CA" w:rsidRDefault="00EE5FA1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ورقتا</w:t>
            </w:r>
            <w:r w:rsidR="004D7DBB">
              <w:rPr>
                <w:rFonts w:cs="Simplified Arabic" w:hint="cs"/>
                <w:sz w:val="24"/>
                <w:szCs w:val="24"/>
                <w:rtl/>
              </w:rPr>
              <w:t xml:space="preserve"> عمل في القواعد، وفي الإملاء.</w:t>
            </w:r>
          </w:p>
        </w:tc>
        <w:tc>
          <w:tcPr>
            <w:tcW w:w="1984" w:type="dxa"/>
          </w:tcPr>
          <w:p w:rsidR="00CA14CA" w:rsidRDefault="00AD1B75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زيارة لأحد الحجيج.</w:t>
            </w:r>
          </w:p>
        </w:tc>
        <w:tc>
          <w:tcPr>
            <w:tcW w:w="2532" w:type="dxa"/>
          </w:tcPr>
          <w:p w:rsidR="00CA14CA" w:rsidRDefault="00AD1B75" w:rsidP="00AD1B7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كتابة تقرير عن الحج وسلوكيات الحجيج.</w:t>
            </w:r>
          </w:p>
        </w:tc>
        <w:tc>
          <w:tcPr>
            <w:tcW w:w="1971" w:type="dxa"/>
          </w:tcPr>
          <w:p w:rsidR="00CA14CA" w:rsidRDefault="00ED2CAD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توثيق نواتج التعلّم في ملف الإنجاز</w:t>
            </w:r>
          </w:p>
        </w:tc>
      </w:tr>
    </w:tbl>
    <w:p w:rsidR="00E84884" w:rsidRDefault="008763A6" w:rsidP="006F4989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المهمّات الأدائيّة، واستراتيجيّات التدريس والتقويم</w:t>
      </w:r>
    </w:p>
    <w:tbl>
      <w:tblPr>
        <w:tblStyle w:val="a3"/>
        <w:bidiVisual/>
        <w:tblW w:w="0" w:type="auto"/>
        <w:tblLook w:val="04A0"/>
      </w:tblPr>
      <w:tblGrid>
        <w:gridCol w:w="3284"/>
        <w:gridCol w:w="2646"/>
        <w:gridCol w:w="3924"/>
      </w:tblGrid>
      <w:tr w:rsidR="008763A6" w:rsidTr="006F4989">
        <w:tc>
          <w:tcPr>
            <w:tcW w:w="3284" w:type="dxa"/>
          </w:tcPr>
          <w:p w:rsidR="008763A6" w:rsidRDefault="008763A6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2646" w:type="dxa"/>
          </w:tcPr>
          <w:p w:rsidR="008763A6" w:rsidRDefault="00DC4138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</w:t>
            </w:r>
            <w:r w:rsidR="008763A6">
              <w:rPr>
                <w:rFonts w:cs="Simplified Arabic" w:hint="cs"/>
                <w:b/>
                <w:bCs/>
                <w:sz w:val="24"/>
                <w:szCs w:val="24"/>
                <w:rtl/>
              </w:rPr>
              <w:t>ستراتيجيّة التدريس</w:t>
            </w:r>
          </w:p>
        </w:tc>
        <w:tc>
          <w:tcPr>
            <w:tcW w:w="3924" w:type="dxa"/>
          </w:tcPr>
          <w:p w:rsidR="008763A6" w:rsidRDefault="008763A6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8763A6" w:rsidTr="006F4989">
        <w:tc>
          <w:tcPr>
            <w:tcW w:w="3284" w:type="dxa"/>
          </w:tcPr>
          <w:p w:rsidR="008763A6" w:rsidRPr="00E312B7" w:rsidRDefault="008763A6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E312B7">
              <w:rPr>
                <w:rFonts w:cs="Simplified Arabic" w:hint="cs"/>
                <w:sz w:val="24"/>
                <w:szCs w:val="24"/>
                <w:rtl/>
              </w:rPr>
              <w:t>عرض سمعيّ</w:t>
            </w:r>
            <w:r w:rsidR="00404BB3" w:rsidRPr="00E312B7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646" w:type="dxa"/>
          </w:tcPr>
          <w:p w:rsidR="008763A6" w:rsidRPr="00E312B7" w:rsidRDefault="00404BB3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E312B7">
              <w:rPr>
                <w:rFonts w:cs="Simplified Arabic" w:hint="cs"/>
                <w:sz w:val="24"/>
                <w:szCs w:val="24"/>
                <w:rtl/>
              </w:rPr>
              <w:t xml:space="preserve"> الحوار والمناقشة.</w:t>
            </w:r>
          </w:p>
        </w:tc>
        <w:tc>
          <w:tcPr>
            <w:tcW w:w="3924" w:type="dxa"/>
          </w:tcPr>
          <w:p w:rsidR="008763A6" w:rsidRPr="00E312B7" w:rsidRDefault="00404BB3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E312B7">
              <w:rPr>
                <w:rFonts w:cs="Simplified Arabic" w:hint="cs"/>
                <w:sz w:val="24"/>
                <w:szCs w:val="24"/>
                <w:rtl/>
              </w:rPr>
              <w:t>الملاحظة.</w:t>
            </w:r>
          </w:p>
        </w:tc>
      </w:tr>
      <w:tr w:rsidR="008763A6" w:rsidTr="006F4989">
        <w:tc>
          <w:tcPr>
            <w:tcW w:w="3284" w:type="dxa"/>
          </w:tcPr>
          <w:p w:rsidR="008763A6" w:rsidRPr="00E312B7" w:rsidRDefault="00404BB3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E312B7">
              <w:rPr>
                <w:rFonts w:cs="Simplified Arabic" w:hint="cs"/>
                <w:sz w:val="24"/>
                <w:szCs w:val="24"/>
                <w:rtl/>
              </w:rPr>
              <w:t>قراءة النصّ قراءة جهريّة معبّرة.</w:t>
            </w:r>
          </w:p>
        </w:tc>
        <w:tc>
          <w:tcPr>
            <w:tcW w:w="2646" w:type="dxa"/>
          </w:tcPr>
          <w:p w:rsidR="008763A6" w:rsidRPr="00E312B7" w:rsidRDefault="00404BB3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E312B7">
              <w:rPr>
                <w:rFonts w:cs="Simplified Arabic" w:hint="cs"/>
                <w:sz w:val="24"/>
                <w:szCs w:val="24"/>
                <w:rtl/>
              </w:rPr>
              <w:t>المحاكاة.</w:t>
            </w:r>
          </w:p>
        </w:tc>
        <w:tc>
          <w:tcPr>
            <w:tcW w:w="3924" w:type="dxa"/>
          </w:tcPr>
          <w:p w:rsidR="008763A6" w:rsidRPr="00E312B7" w:rsidRDefault="00DC4138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متابعة القراءة.</w:t>
            </w:r>
          </w:p>
        </w:tc>
      </w:tr>
      <w:tr w:rsidR="008763A6" w:rsidTr="006F4989">
        <w:tc>
          <w:tcPr>
            <w:tcW w:w="3284" w:type="dxa"/>
          </w:tcPr>
          <w:p w:rsidR="008763A6" w:rsidRPr="00E312B7" w:rsidRDefault="00DC4138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كتابة تقرير عن </w:t>
            </w:r>
            <w:r w:rsidR="00AD1B75">
              <w:rPr>
                <w:rFonts w:cs="Simplified Arabic" w:hint="cs"/>
                <w:sz w:val="24"/>
                <w:szCs w:val="24"/>
                <w:rtl/>
              </w:rPr>
              <w:t>زيارة لأحد الحجيج إلى بيت الله الحرام.</w:t>
            </w:r>
          </w:p>
        </w:tc>
        <w:tc>
          <w:tcPr>
            <w:tcW w:w="2646" w:type="dxa"/>
          </w:tcPr>
          <w:p w:rsidR="008763A6" w:rsidRPr="00E312B7" w:rsidRDefault="00404BB3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E312B7">
              <w:rPr>
                <w:rFonts w:cs="Simplified Arabic" w:hint="cs"/>
                <w:sz w:val="24"/>
                <w:szCs w:val="24"/>
                <w:rtl/>
              </w:rPr>
              <w:t>التعلّم بالمشروع.</w:t>
            </w:r>
          </w:p>
        </w:tc>
        <w:tc>
          <w:tcPr>
            <w:tcW w:w="3924" w:type="dxa"/>
          </w:tcPr>
          <w:p w:rsidR="008763A6" w:rsidRPr="00E312B7" w:rsidRDefault="00404BB3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E312B7">
              <w:rPr>
                <w:rFonts w:cs="Simplified Arabic" w:hint="cs"/>
                <w:sz w:val="24"/>
                <w:szCs w:val="24"/>
                <w:rtl/>
              </w:rPr>
              <w:t>سلّم تقدير وصفيّ.</w:t>
            </w:r>
          </w:p>
        </w:tc>
      </w:tr>
      <w:tr w:rsidR="008763A6" w:rsidTr="006F4989">
        <w:tc>
          <w:tcPr>
            <w:tcW w:w="3284" w:type="dxa"/>
          </w:tcPr>
          <w:p w:rsidR="008763A6" w:rsidRPr="00E312B7" w:rsidRDefault="0063548A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E312B7">
              <w:rPr>
                <w:rFonts w:cs="Simplified Arabic" w:hint="cs"/>
                <w:sz w:val="24"/>
                <w:szCs w:val="24"/>
                <w:rtl/>
              </w:rPr>
              <w:t>تحليل النصّ الأدبيّ.</w:t>
            </w:r>
          </w:p>
        </w:tc>
        <w:tc>
          <w:tcPr>
            <w:tcW w:w="2646" w:type="dxa"/>
          </w:tcPr>
          <w:p w:rsidR="008763A6" w:rsidRPr="00E312B7" w:rsidRDefault="0063548A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E312B7">
              <w:rPr>
                <w:rFonts w:cs="Simplified Arabic" w:hint="cs"/>
                <w:sz w:val="24"/>
                <w:szCs w:val="24"/>
                <w:rtl/>
              </w:rPr>
              <w:t>التعلّم التعاونيّ.</w:t>
            </w:r>
          </w:p>
        </w:tc>
        <w:tc>
          <w:tcPr>
            <w:tcW w:w="3924" w:type="dxa"/>
          </w:tcPr>
          <w:p w:rsidR="008763A6" w:rsidRPr="00E312B7" w:rsidRDefault="0063548A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E312B7">
              <w:rPr>
                <w:rFonts w:cs="Simplified Arabic" w:hint="cs"/>
                <w:sz w:val="24"/>
                <w:szCs w:val="24"/>
                <w:rtl/>
              </w:rPr>
              <w:t>قائمة رصد.</w:t>
            </w:r>
          </w:p>
        </w:tc>
      </w:tr>
      <w:tr w:rsidR="008763A6" w:rsidTr="006F4989">
        <w:tc>
          <w:tcPr>
            <w:tcW w:w="3284" w:type="dxa"/>
          </w:tcPr>
          <w:p w:rsidR="008763A6" w:rsidRPr="006F4989" w:rsidRDefault="00E312B7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6F4989">
              <w:rPr>
                <w:rFonts w:cs="Simplified Arabic" w:hint="cs"/>
                <w:sz w:val="24"/>
                <w:szCs w:val="24"/>
                <w:rtl/>
              </w:rPr>
              <w:t>قراءة النص الشعري</w:t>
            </w:r>
            <w:r w:rsidR="00FB2E9E" w:rsidRPr="006F4989">
              <w:rPr>
                <w:rFonts w:cs="Simplified Arabic" w:hint="cs"/>
                <w:sz w:val="24"/>
                <w:szCs w:val="24"/>
                <w:rtl/>
              </w:rPr>
              <w:t xml:space="preserve"> بصورة معبّرة.</w:t>
            </w:r>
          </w:p>
        </w:tc>
        <w:tc>
          <w:tcPr>
            <w:tcW w:w="2646" w:type="dxa"/>
          </w:tcPr>
          <w:p w:rsidR="008763A6" w:rsidRPr="006F4989" w:rsidRDefault="00E312B7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6F4989">
              <w:rPr>
                <w:rFonts w:cs="Simplified Arabic" w:hint="cs"/>
                <w:sz w:val="24"/>
                <w:szCs w:val="24"/>
                <w:rtl/>
              </w:rPr>
              <w:t>المحاكاة، الغناء الجماعي.</w:t>
            </w:r>
          </w:p>
        </w:tc>
        <w:tc>
          <w:tcPr>
            <w:tcW w:w="3924" w:type="dxa"/>
          </w:tcPr>
          <w:p w:rsidR="008763A6" w:rsidRPr="006F4989" w:rsidRDefault="00E312B7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6F4989">
              <w:rPr>
                <w:rFonts w:cs="Simplified Arabic" w:hint="cs"/>
                <w:sz w:val="24"/>
                <w:szCs w:val="24"/>
                <w:rtl/>
              </w:rPr>
              <w:t>ملاحظة جودة الإلقاء مع مراعاة الأداء الموسيقي.</w:t>
            </w:r>
          </w:p>
        </w:tc>
      </w:tr>
      <w:tr w:rsidR="008763A6" w:rsidTr="006F4989">
        <w:tc>
          <w:tcPr>
            <w:tcW w:w="3284" w:type="dxa"/>
          </w:tcPr>
          <w:p w:rsidR="008763A6" w:rsidRPr="006F4989" w:rsidRDefault="00FB2E9E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6F4989">
              <w:rPr>
                <w:rFonts w:cs="Simplified Arabic" w:hint="cs"/>
                <w:sz w:val="24"/>
                <w:szCs w:val="24"/>
                <w:rtl/>
              </w:rPr>
              <w:t>إكمال الخريطة المفاهيمية.</w:t>
            </w:r>
          </w:p>
        </w:tc>
        <w:tc>
          <w:tcPr>
            <w:tcW w:w="2646" w:type="dxa"/>
          </w:tcPr>
          <w:p w:rsidR="008763A6" w:rsidRPr="006F4989" w:rsidRDefault="00FB2E9E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6F4989">
              <w:rPr>
                <w:rFonts w:cs="Simplified Arabic" w:hint="cs"/>
                <w:sz w:val="24"/>
                <w:szCs w:val="24"/>
                <w:rtl/>
              </w:rPr>
              <w:t>خرائط المفاهيم.</w:t>
            </w:r>
          </w:p>
        </w:tc>
        <w:tc>
          <w:tcPr>
            <w:tcW w:w="3924" w:type="dxa"/>
          </w:tcPr>
          <w:p w:rsidR="008763A6" w:rsidRPr="006F4989" w:rsidRDefault="00FB2E9E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6F4989">
              <w:rPr>
                <w:rFonts w:cs="Simplified Arabic" w:hint="cs"/>
                <w:sz w:val="24"/>
                <w:szCs w:val="24"/>
                <w:rtl/>
              </w:rPr>
              <w:t>ورقة عمل.</w:t>
            </w:r>
          </w:p>
        </w:tc>
      </w:tr>
      <w:tr w:rsidR="008763A6" w:rsidTr="006F4989">
        <w:tc>
          <w:tcPr>
            <w:tcW w:w="3284" w:type="dxa"/>
          </w:tcPr>
          <w:p w:rsidR="008763A6" w:rsidRPr="006F4989" w:rsidRDefault="00FB2E9E" w:rsidP="00AD1B75">
            <w:pPr>
              <w:rPr>
                <w:rFonts w:cs="Simplified Arabic"/>
                <w:sz w:val="24"/>
                <w:szCs w:val="24"/>
                <w:rtl/>
              </w:rPr>
            </w:pPr>
            <w:r w:rsidRPr="006F4989">
              <w:rPr>
                <w:rFonts w:cs="Simplified Arabic" w:hint="cs"/>
                <w:sz w:val="24"/>
                <w:szCs w:val="24"/>
                <w:rtl/>
              </w:rPr>
              <w:t xml:space="preserve">بيان </w:t>
            </w:r>
            <w:r w:rsidR="00AD1B75">
              <w:rPr>
                <w:rFonts w:cs="Simplified Arabic" w:hint="cs"/>
                <w:sz w:val="24"/>
                <w:szCs w:val="24"/>
                <w:rtl/>
              </w:rPr>
              <w:t>أنواع الاسم وعلاماته</w:t>
            </w:r>
            <w:r w:rsidRPr="006F4989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646" w:type="dxa"/>
          </w:tcPr>
          <w:p w:rsidR="008763A6" w:rsidRPr="006F4989" w:rsidRDefault="00FB2E9E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6F4989">
              <w:rPr>
                <w:rFonts w:cs="Simplified Arabic" w:hint="cs"/>
                <w:sz w:val="24"/>
                <w:szCs w:val="24"/>
                <w:rtl/>
              </w:rPr>
              <w:t>التعلم التعاوني.</w:t>
            </w:r>
          </w:p>
        </w:tc>
        <w:tc>
          <w:tcPr>
            <w:tcW w:w="3924" w:type="dxa"/>
          </w:tcPr>
          <w:p w:rsidR="008763A6" w:rsidRPr="006F4989" w:rsidRDefault="00FB2E9E" w:rsidP="006F4989">
            <w:pPr>
              <w:rPr>
                <w:rFonts w:cs="Simplified Arabic"/>
                <w:sz w:val="24"/>
                <w:szCs w:val="24"/>
                <w:rtl/>
              </w:rPr>
            </w:pPr>
            <w:r w:rsidRPr="006F4989">
              <w:rPr>
                <w:rFonts w:cs="Simplified Arabic" w:hint="cs"/>
                <w:sz w:val="24"/>
                <w:szCs w:val="24"/>
                <w:rtl/>
              </w:rPr>
              <w:t>ورقة عمل.</w:t>
            </w:r>
          </w:p>
        </w:tc>
      </w:tr>
    </w:tbl>
    <w:p w:rsidR="008763A6" w:rsidRDefault="008763A6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DC4138" w:rsidRDefault="00DC4138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E84884" w:rsidRPr="006F4989" w:rsidRDefault="006F4989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lastRenderedPageBreak/>
        <w:t>ثالث</w:t>
      </w:r>
      <w:r w:rsidR="009F34C5" w:rsidRPr="006F4989">
        <w:rPr>
          <w:rFonts w:cs="Simplified Arabic" w:hint="cs"/>
          <w:b/>
          <w:bCs/>
          <w:sz w:val="24"/>
          <w:szCs w:val="24"/>
          <w:rtl/>
        </w:rPr>
        <w:t>ا</w:t>
      </w:r>
      <w:r w:rsidR="00CA14CA" w:rsidRPr="006F4989">
        <w:rPr>
          <w:rFonts w:cs="Simplified Arabic" w:hint="cs"/>
          <w:b/>
          <w:bCs/>
          <w:sz w:val="24"/>
          <w:szCs w:val="24"/>
          <w:rtl/>
        </w:rPr>
        <w:t>:</w:t>
      </w:r>
      <w:r w:rsidR="008763A6" w:rsidRPr="006F4989">
        <w:rPr>
          <w:rFonts w:cs="Simplified Arabic" w:hint="cs"/>
          <w:b/>
          <w:bCs/>
          <w:sz w:val="24"/>
          <w:szCs w:val="24"/>
          <w:rtl/>
        </w:rPr>
        <w:t xml:space="preserve"> المهمّة</w:t>
      </w:r>
      <w:r w:rsidR="00CA14CA" w:rsidRPr="006F4989">
        <w:rPr>
          <w:rFonts w:cs="Simplified Arabic" w:hint="cs"/>
          <w:b/>
          <w:bCs/>
          <w:sz w:val="24"/>
          <w:szCs w:val="24"/>
          <w:rtl/>
        </w:rPr>
        <w:t xml:space="preserve"> الأدائيّة</w:t>
      </w:r>
      <w:r w:rsidR="008763A6" w:rsidRPr="006F4989">
        <w:rPr>
          <w:rFonts w:cs="Simplified Arabic" w:hint="cs"/>
          <w:b/>
          <w:bCs/>
          <w:sz w:val="24"/>
          <w:szCs w:val="24"/>
          <w:rtl/>
        </w:rPr>
        <w:t xml:space="preserve"> النهائيّة</w:t>
      </w:r>
      <w:r w:rsidR="00935439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9F34C5" w:rsidRPr="006F4989">
        <w:rPr>
          <w:rFonts w:cs="Simplified Arabic" w:hint="cs"/>
          <w:b/>
          <w:bCs/>
          <w:sz w:val="24"/>
          <w:szCs w:val="24"/>
          <w:rtl/>
        </w:rPr>
        <w:t>للمتعلّمي</w:t>
      </w:r>
      <w:r w:rsidR="00CA14CA" w:rsidRPr="006F4989">
        <w:rPr>
          <w:rFonts w:cs="Simplified Arabic" w:hint="cs"/>
          <w:b/>
          <w:bCs/>
          <w:sz w:val="24"/>
          <w:szCs w:val="24"/>
          <w:rtl/>
        </w:rPr>
        <w:t>ن بعد الوحدة الدراسيّة.</w:t>
      </w:r>
    </w:p>
    <w:tbl>
      <w:tblPr>
        <w:tblStyle w:val="a3"/>
        <w:bidiVisual/>
        <w:tblW w:w="988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8506"/>
      </w:tblGrid>
      <w:tr w:rsidR="00CA14CA" w:rsidRPr="007501BC" w:rsidTr="005B0141">
        <w:tc>
          <w:tcPr>
            <w:tcW w:w="1382" w:type="dxa"/>
          </w:tcPr>
          <w:p w:rsidR="00CA14CA" w:rsidRPr="00044823" w:rsidRDefault="00CA14CA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8506" w:type="dxa"/>
          </w:tcPr>
          <w:p w:rsidR="00CA14CA" w:rsidRPr="007501BC" w:rsidRDefault="0093543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زيارة إلى أحد الحجيج إلى بيت الله الحرام.</w:t>
            </w:r>
          </w:p>
        </w:tc>
      </w:tr>
      <w:tr w:rsidR="00403CDE" w:rsidRPr="007501BC" w:rsidTr="005B0141">
        <w:tc>
          <w:tcPr>
            <w:tcW w:w="1382" w:type="dxa"/>
          </w:tcPr>
          <w:p w:rsidR="00403CDE" w:rsidRPr="00044823" w:rsidRDefault="00403CDE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8506" w:type="dxa"/>
          </w:tcPr>
          <w:p w:rsidR="00403CDE" w:rsidRDefault="0093543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السؤال عن الحجيج في المنطقة والتنسيق للزيارة.</w:t>
            </w:r>
          </w:p>
        </w:tc>
      </w:tr>
      <w:tr w:rsidR="00CA14CA" w:rsidRPr="007501BC" w:rsidTr="005B0141">
        <w:tc>
          <w:tcPr>
            <w:tcW w:w="1382" w:type="dxa"/>
          </w:tcPr>
          <w:p w:rsidR="00CA14CA" w:rsidRPr="00044823" w:rsidRDefault="00CA14CA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8506" w:type="dxa"/>
          </w:tcPr>
          <w:p w:rsidR="00CA14CA" w:rsidRPr="007501BC" w:rsidRDefault="0093543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التعرف إلى مناسك الحج وتعلم السلو</w:t>
            </w:r>
            <w:r w:rsidR="00D57292">
              <w:rPr>
                <w:rFonts w:cs="Simplified Arabic" w:hint="cs"/>
                <w:sz w:val="24"/>
                <w:szCs w:val="24"/>
                <w:rtl/>
              </w:rPr>
              <w:t>كيات والأخلاق التي يتصف بها الحجيج.</w:t>
            </w:r>
          </w:p>
        </w:tc>
      </w:tr>
      <w:tr w:rsidR="00CA14CA" w:rsidRPr="007501BC" w:rsidTr="005B0141">
        <w:tc>
          <w:tcPr>
            <w:tcW w:w="1382" w:type="dxa"/>
          </w:tcPr>
          <w:p w:rsidR="00CA14CA" w:rsidRPr="00044823" w:rsidRDefault="00CA14CA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8506" w:type="dxa"/>
          </w:tcPr>
          <w:p w:rsidR="00CA14CA" w:rsidRPr="007501BC" w:rsidRDefault="00D57292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صحفيون يقومون بإجراء مقابلة.</w:t>
            </w:r>
            <w:r w:rsidR="00120519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CA14CA" w:rsidRPr="007501BC" w:rsidTr="005B0141">
        <w:tc>
          <w:tcPr>
            <w:tcW w:w="1382" w:type="dxa"/>
          </w:tcPr>
          <w:p w:rsidR="00CA14CA" w:rsidRPr="00044823" w:rsidRDefault="00CA14CA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8506" w:type="dxa"/>
          </w:tcPr>
          <w:p w:rsidR="00CA14CA" w:rsidRPr="007501BC" w:rsidRDefault="00D57292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الحجيج، طلبة الصف السابع.</w:t>
            </w:r>
          </w:p>
        </w:tc>
      </w:tr>
      <w:tr w:rsidR="00CA14CA" w:rsidRPr="007501BC" w:rsidTr="005B0141">
        <w:tc>
          <w:tcPr>
            <w:tcW w:w="1382" w:type="dxa"/>
          </w:tcPr>
          <w:p w:rsidR="00CA14CA" w:rsidRPr="00044823" w:rsidRDefault="00CA14CA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8506" w:type="dxa"/>
          </w:tcPr>
          <w:p w:rsidR="00CA14CA" w:rsidRPr="007501BC" w:rsidRDefault="00D57292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يحاول الصحفيون ( طلبة الصف السابع) إجراء مقابلة مع أحد الحجيج وكتابة تقرير عن المقابلة.</w:t>
            </w:r>
          </w:p>
        </w:tc>
      </w:tr>
      <w:tr w:rsidR="00CA14CA" w:rsidRPr="007501BC" w:rsidTr="005B0141">
        <w:tc>
          <w:tcPr>
            <w:tcW w:w="1382" w:type="dxa"/>
          </w:tcPr>
          <w:p w:rsidR="00CA14CA" w:rsidRPr="00044823" w:rsidRDefault="00CA14CA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8506" w:type="dxa"/>
          </w:tcPr>
          <w:p w:rsidR="00CA14CA" w:rsidRPr="007501BC" w:rsidRDefault="00D57292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تقارير توثق أعمال الحج وسلوكيات الحجيج.</w:t>
            </w:r>
          </w:p>
        </w:tc>
      </w:tr>
      <w:tr w:rsidR="00CA14CA" w:rsidRPr="007501BC" w:rsidTr="005B0141">
        <w:tc>
          <w:tcPr>
            <w:tcW w:w="1382" w:type="dxa"/>
          </w:tcPr>
          <w:p w:rsidR="00CA14CA" w:rsidRPr="00044823" w:rsidRDefault="00CA14CA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8506" w:type="dxa"/>
          </w:tcPr>
          <w:p w:rsidR="00CA14CA" w:rsidRPr="007501BC" w:rsidRDefault="00882A01" w:rsidP="004C7CB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مراعاة معايير كتابة </w:t>
            </w:r>
            <w:r w:rsidR="004C7CBD">
              <w:rPr>
                <w:rFonts w:cs="Simplified Arabic" w:hint="cs"/>
                <w:sz w:val="24"/>
                <w:szCs w:val="24"/>
                <w:rtl/>
              </w:rPr>
              <w:t>التقرير</w:t>
            </w:r>
            <w:r>
              <w:rPr>
                <w:rFonts w:cs="Simplified Arabic" w:hint="cs"/>
                <w:sz w:val="24"/>
                <w:szCs w:val="24"/>
                <w:rtl/>
              </w:rPr>
              <w:t>، وحسن التقمّص والتمثيل، ودقّة المعلو</w:t>
            </w:r>
            <w:r w:rsidR="004C7CBD">
              <w:rPr>
                <w:rFonts w:cs="Simplified Arabic" w:hint="cs"/>
                <w:sz w:val="24"/>
                <w:szCs w:val="24"/>
                <w:rtl/>
              </w:rPr>
              <w:t>مات وشموليّتها، والتوثيق بالصور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، ووضوح فكرة المهمّة الأدائيّة، والتعبير عنها بلغة سليمة معبّرة، ومراعاة قواعد الإملاء والنحو في الكتابة، وجمال الخطّ وترتيبه. </w:t>
            </w:r>
          </w:p>
        </w:tc>
      </w:tr>
    </w:tbl>
    <w:p w:rsidR="00E84884" w:rsidRDefault="00E84884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CA14CA" w:rsidRPr="006F4989" w:rsidRDefault="006F4989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رابع</w:t>
      </w:r>
      <w:r w:rsidR="00CA14CA" w:rsidRPr="006F4989">
        <w:rPr>
          <w:rFonts w:cs="Simplified Arabic" w:hint="cs"/>
          <w:b/>
          <w:bCs/>
          <w:sz w:val="24"/>
          <w:szCs w:val="24"/>
          <w:rtl/>
        </w:rPr>
        <w:t>ا:</w:t>
      </w:r>
      <w:r w:rsidR="00FC5D5F" w:rsidRPr="006F4989">
        <w:rPr>
          <w:rFonts w:cs="Simplified Arabic" w:hint="cs"/>
          <w:b/>
          <w:bCs/>
          <w:sz w:val="24"/>
          <w:szCs w:val="24"/>
          <w:rtl/>
        </w:rPr>
        <w:t xml:space="preserve"> سلّم التقدير الوصفيّ لمهمّة الأداء</w:t>
      </w:r>
    </w:p>
    <w:tbl>
      <w:tblPr>
        <w:tblStyle w:val="a3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969"/>
        <w:gridCol w:w="1701"/>
        <w:gridCol w:w="1843"/>
        <w:gridCol w:w="1843"/>
        <w:gridCol w:w="2268"/>
        <w:gridCol w:w="1230"/>
      </w:tblGrid>
      <w:tr w:rsidR="006F4989" w:rsidTr="004F2C32">
        <w:tc>
          <w:tcPr>
            <w:tcW w:w="969" w:type="dxa"/>
          </w:tcPr>
          <w:p w:rsidR="006F4989" w:rsidRPr="005B0141" w:rsidRDefault="006F4989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701" w:type="dxa"/>
          </w:tcPr>
          <w:p w:rsidR="006F4989" w:rsidRPr="005B0141" w:rsidRDefault="006F4989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 (1)</w:t>
            </w:r>
          </w:p>
        </w:tc>
        <w:tc>
          <w:tcPr>
            <w:tcW w:w="1843" w:type="dxa"/>
          </w:tcPr>
          <w:p w:rsidR="006F4989" w:rsidRPr="005B0141" w:rsidRDefault="006F4989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 (2)</w:t>
            </w:r>
          </w:p>
        </w:tc>
        <w:tc>
          <w:tcPr>
            <w:tcW w:w="1843" w:type="dxa"/>
          </w:tcPr>
          <w:p w:rsidR="006F4989" w:rsidRPr="005B0141" w:rsidRDefault="006F4989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 (3)</w:t>
            </w:r>
          </w:p>
        </w:tc>
        <w:tc>
          <w:tcPr>
            <w:tcW w:w="2268" w:type="dxa"/>
          </w:tcPr>
          <w:p w:rsidR="006F4989" w:rsidRPr="005B0141" w:rsidRDefault="006F4989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 (4)</w:t>
            </w:r>
          </w:p>
        </w:tc>
        <w:tc>
          <w:tcPr>
            <w:tcW w:w="1230" w:type="dxa"/>
          </w:tcPr>
          <w:p w:rsidR="006F4989" w:rsidRPr="005B0141" w:rsidRDefault="006F4989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مجموع النقاط</w:t>
            </w:r>
          </w:p>
        </w:tc>
      </w:tr>
      <w:tr w:rsidR="006F4989" w:rsidTr="004F2C32">
        <w:tc>
          <w:tcPr>
            <w:tcW w:w="969" w:type="dxa"/>
          </w:tcPr>
          <w:p w:rsidR="006F4989" w:rsidRPr="005B0141" w:rsidRDefault="00B87754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التقرير</w:t>
            </w:r>
          </w:p>
        </w:tc>
        <w:tc>
          <w:tcPr>
            <w:tcW w:w="1701" w:type="dxa"/>
          </w:tcPr>
          <w:p w:rsidR="006F4989" w:rsidRDefault="006F4989" w:rsidP="00B8775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B87754">
              <w:rPr>
                <w:rFonts w:cs="Simplified Arabic" w:hint="cs"/>
                <w:sz w:val="24"/>
                <w:szCs w:val="24"/>
                <w:rtl/>
              </w:rPr>
              <w:t>لم يعدوا التقرير بلغة سليمة.</w:t>
            </w:r>
          </w:p>
        </w:tc>
        <w:tc>
          <w:tcPr>
            <w:tcW w:w="1843" w:type="dxa"/>
          </w:tcPr>
          <w:p w:rsidR="006F4989" w:rsidRDefault="006F4989" w:rsidP="00B8775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B87754">
              <w:rPr>
                <w:rFonts w:cs="Simplified Arabic" w:hint="cs"/>
                <w:sz w:val="24"/>
                <w:szCs w:val="24"/>
                <w:rtl/>
              </w:rPr>
              <w:t>يعدون تقريراً جيداً،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ولكنّهم لم يحسنوا توظيف ما تعلّموه من قواعد النحو والإ</w:t>
            </w:r>
            <w:bookmarkStart w:id="0" w:name="_GoBack"/>
            <w:bookmarkEnd w:id="0"/>
            <w:r>
              <w:rPr>
                <w:rFonts w:cs="Simplified Arabic" w:hint="cs"/>
                <w:sz w:val="24"/>
                <w:szCs w:val="24"/>
                <w:rtl/>
              </w:rPr>
              <w:t>ملاء.</w:t>
            </w:r>
          </w:p>
        </w:tc>
        <w:tc>
          <w:tcPr>
            <w:tcW w:w="1843" w:type="dxa"/>
          </w:tcPr>
          <w:p w:rsidR="006F4989" w:rsidRDefault="006F4989" w:rsidP="00B8775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</w:t>
            </w:r>
            <w:r w:rsidR="00B87754">
              <w:rPr>
                <w:rFonts w:cs="Simplified Arabic" w:hint="cs"/>
                <w:sz w:val="24"/>
                <w:szCs w:val="24"/>
                <w:rtl/>
              </w:rPr>
              <w:t xml:space="preserve"> يعدون تقريرا جيداً</w:t>
            </w:r>
            <w:r>
              <w:rPr>
                <w:rFonts w:cs="Simplified Arabic" w:hint="cs"/>
                <w:sz w:val="24"/>
                <w:szCs w:val="24"/>
                <w:rtl/>
              </w:rPr>
              <w:t>، ويحسنون توظيف ما تعلّموه من قواعد النحو والإملاء.</w:t>
            </w:r>
          </w:p>
        </w:tc>
        <w:tc>
          <w:tcPr>
            <w:tcW w:w="2268" w:type="dxa"/>
          </w:tcPr>
          <w:p w:rsidR="006F4989" w:rsidRDefault="006F4989" w:rsidP="00B8775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B87754">
              <w:rPr>
                <w:rFonts w:cs="Simplified Arabic" w:hint="cs"/>
                <w:sz w:val="24"/>
                <w:szCs w:val="24"/>
                <w:rtl/>
              </w:rPr>
              <w:t>يعدون تقريراً ممتازاً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، ويحسنون توظيف ما تعلّموه من قواعد النحو والإملاء، </w:t>
            </w:r>
            <w:r w:rsidR="00B87754">
              <w:rPr>
                <w:rFonts w:cs="Simplified Arabic" w:hint="cs"/>
                <w:sz w:val="24"/>
                <w:szCs w:val="24"/>
                <w:rtl/>
              </w:rPr>
              <w:t>بلغة أدبية راقية.</w:t>
            </w:r>
          </w:p>
        </w:tc>
        <w:tc>
          <w:tcPr>
            <w:tcW w:w="1230" w:type="dxa"/>
          </w:tcPr>
          <w:p w:rsidR="006F4989" w:rsidRDefault="006F4989" w:rsidP="006F4989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6F4989" w:rsidTr="004F2C32">
        <w:tc>
          <w:tcPr>
            <w:tcW w:w="969" w:type="dxa"/>
          </w:tcPr>
          <w:p w:rsidR="006F4989" w:rsidRPr="005B0141" w:rsidRDefault="006F4989" w:rsidP="006F498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أدوار الطلبة</w:t>
            </w:r>
          </w:p>
        </w:tc>
        <w:tc>
          <w:tcPr>
            <w:tcW w:w="1701" w:type="dxa"/>
          </w:tcPr>
          <w:p w:rsidR="006F4989" w:rsidRDefault="006F498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لا يؤدّون رسالتهم، ولا يتقمّصون أدوارهم. </w:t>
            </w:r>
          </w:p>
        </w:tc>
        <w:tc>
          <w:tcPr>
            <w:tcW w:w="1843" w:type="dxa"/>
          </w:tcPr>
          <w:p w:rsidR="006F4989" w:rsidRDefault="006F498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يؤدّون رسالتهم، ولكنّهم لا يتقمّصون أدوارهم.</w:t>
            </w:r>
          </w:p>
        </w:tc>
        <w:tc>
          <w:tcPr>
            <w:tcW w:w="1843" w:type="dxa"/>
          </w:tcPr>
          <w:p w:rsidR="006F4989" w:rsidRDefault="006F4989" w:rsidP="006F498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يؤّدون رسالتهم، ويتقمّصون أدوارهم.</w:t>
            </w:r>
          </w:p>
        </w:tc>
        <w:tc>
          <w:tcPr>
            <w:tcW w:w="2268" w:type="dxa"/>
          </w:tcPr>
          <w:p w:rsidR="006F4989" w:rsidRDefault="006F4989" w:rsidP="00B8775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يدرّبون زملاءهم ا</w:t>
            </w:r>
            <w:r w:rsidR="00B87754">
              <w:rPr>
                <w:rFonts w:cs="Simplified Arabic" w:hint="cs"/>
                <w:sz w:val="24"/>
                <w:szCs w:val="24"/>
                <w:rtl/>
              </w:rPr>
              <w:t>لآخرين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على أداء الدور، وتقمّص الشخصيّة.</w:t>
            </w:r>
          </w:p>
        </w:tc>
        <w:tc>
          <w:tcPr>
            <w:tcW w:w="1230" w:type="dxa"/>
          </w:tcPr>
          <w:p w:rsidR="006F4989" w:rsidRDefault="006F4989" w:rsidP="006F4989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C46F9B" w:rsidRDefault="00C46F9B" w:rsidP="005D0C6B">
      <w:pPr>
        <w:spacing w:line="240" w:lineRule="auto"/>
        <w:jc w:val="right"/>
        <w:rPr>
          <w:rFonts w:cs="Simplified Arabic"/>
          <w:sz w:val="24"/>
          <w:szCs w:val="24"/>
          <w:rtl/>
        </w:rPr>
      </w:pPr>
    </w:p>
    <w:p w:rsidR="005D0C6B" w:rsidRPr="005D0C6B" w:rsidRDefault="005D0C6B" w:rsidP="005D0C6B">
      <w:pPr>
        <w:spacing w:line="240" w:lineRule="auto"/>
        <w:jc w:val="right"/>
        <w:rPr>
          <w:rFonts w:cs="Simplified Arabic"/>
          <w:b/>
          <w:bCs/>
          <w:sz w:val="24"/>
          <w:szCs w:val="24"/>
          <w:rtl/>
        </w:rPr>
      </w:pPr>
      <w:r w:rsidRPr="005D0C6B">
        <w:rPr>
          <w:rFonts w:cs="Simplified Arabic" w:hint="cs"/>
          <w:b/>
          <w:bCs/>
          <w:sz w:val="24"/>
          <w:szCs w:val="24"/>
          <w:rtl/>
        </w:rPr>
        <w:t>إعداد: عزة لحلوح</w:t>
      </w:r>
    </w:p>
    <w:sectPr w:rsidR="005D0C6B" w:rsidRPr="005D0C6B" w:rsidSect="007501BC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4522"/>
    <w:rsid w:val="0000775C"/>
    <w:rsid w:val="00021094"/>
    <w:rsid w:val="00026793"/>
    <w:rsid w:val="00032801"/>
    <w:rsid w:val="00033E3E"/>
    <w:rsid w:val="000367C3"/>
    <w:rsid w:val="00044823"/>
    <w:rsid w:val="00045ACF"/>
    <w:rsid w:val="000544C5"/>
    <w:rsid w:val="00056795"/>
    <w:rsid w:val="000659D5"/>
    <w:rsid w:val="000663BE"/>
    <w:rsid w:val="00070F76"/>
    <w:rsid w:val="000722D4"/>
    <w:rsid w:val="0008155C"/>
    <w:rsid w:val="0009745B"/>
    <w:rsid w:val="000A4743"/>
    <w:rsid w:val="000B0DA1"/>
    <w:rsid w:val="000C3019"/>
    <w:rsid w:val="000C5D52"/>
    <w:rsid w:val="000F0EBF"/>
    <w:rsid w:val="00101987"/>
    <w:rsid w:val="00101B5C"/>
    <w:rsid w:val="00120519"/>
    <w:rsid w:val="0013280C"/>
    <w:rsid w:val="00136B11"/>
    <w:rsid w:val="00146033"/>
    <w:rsid w:val="00156DCA"/>
    <w:rsid w:val="00171780"/>
    <w:rsid w:val="00180B20"/>
    <w:rsid w:val="001867A8"/>
    <w:rsid w:val="00190DD6"/>
    <w:rsid w:val="001C6E2B"/>
    <w:rsid w:val="001C748D"/>
    <w:rsid w:val="001F2366"/>
    <w:rsid w:val="001F2C7B"/>
    <w:rsid w:val="001F4F5D"/>
    <w:rsid w:val="00227D52"/>
    <w:rsid w:val="002467A0"/>
    <w:rsid w:val="00262E49"/>
    <w:rsid w:val="002968FC"/>
    <w:rsid w:val="002A2786"/>
    <w:rsid w:val="002C5399"/>
    <w:rsid w:val="002C58BE"/>
    <w:rsid w:val="002D6836"/>
    <w:rsid w:val="002E3A3A"/>
    <w:rsid w:val="00311D48"/>
    <w:rsid w:val="00337487"/>
    <w:rsid w:val="00345BE6"/>
    <w:rsid w:val="00347126"/>
    <w:rsid w:val="0035582C"/>
    <w:rsid w:val="00355BA0"/>
    <w:rsid w:val="00363822"/>
    <w:rsid w:val="00363CD8"/>
    <w:rsid w:val="00374EF7"/>
    <w:rsid w:val="00377FCF"/>
    <w:rsid w:val="00383375"/>
    <w:rsid w:val="00384761"/>
    <w:rsid w:val="003861FD"/>
    <w:rsid w:val="0039609F"/>
    <w:rsid w:val="003A01C8"/>
    <w:rsid w:val="003A1E44"/>
    <w:rsid w:val="003A7BAD"/>
    <w:rsid w:val="003B5311"/>
    <w:rsid w:val="003C44FF"/>
    <w:rsid w:val="003C4636"/>
    <w:rsid w:val="004029A5"/>
    <w:rsid w:val="00403CDE"/>
    <w:rsid w:val="00404BB3"/>
    <w:rsid w:val="004118B1"/>
    <w:rsid w:val="00413748"/>
    <w:rsid w:val="0042337D"/>
    <w:rsid w:val="00440B69"/>
    <w:rsid w:val="00441E03"/>
    <w:rsid w:val="004472D9"/>
    <w:rsid w:val="0046483D"/>
    <w:rsid w:val="00481FA0"/>
    <w:rsid w:val="004929E0"/>
    <w:rsid w:val="004A26C8"/>
    <w:rsid w:val="004A52A4"/>
    <w:rsid w:val="004C1D3B"/>
    <w:rsid w:val="004C28F9"/>
    <w:rsid w:val="004C6CD5"/>
    <w:rsid w:val="004C7CBD"/>
    <w:rsid w:val="004D396E"/>
    <w:rsid w:val="004D7DBB"/>
    <w:rsid w:val="004E368A"/>
    <w:rsid w:val="004E43CA"/>
    <w:rsid w:val="004E4B5C"/>
    <w:rsid w:val="004E6A6D"/>
    <w:rsid w:val="004F1373"/>
    <w:rsid w:val="004F2C32"/>
    <w:rsid w:val="0050205D"/>
    <w:rsid w:val="00506B06"/>
    <w:rsid w:val="00510BED"/>
    <w:rsid w:val="005158AD"/>
    <w:rsid w:val="00521267"/>
    <w:rsid w:val="005316B5"/>
    <w:rsid w:val="00543C41"/>
    <w:rsid w:val="00547CA9"/>
    <w:rsid w:val="00551086"/>
    <w:rsid w:val="00553F04"/>
    <w:rsid w:val="00557263"/>
    <w:rsid w:val="0057103A"/>
    <w:rsid w:val="005857BC"/>
    <w:rsid w:val="00594AE5"/>
    <w:rsid w:val="00596F85"/>
    <w:rsid w:val="005B0141"/>
    <w:rsid w:val="005B0E49"/>
    <w:rsid w:val="005C5640"/>
    <w:rsid w:val="005C6BF6"/>
    <w:rsid w:val="005D0C6B"/>
    <w:rsid w:val="005F3132"/>
    <w:rsid w:val="005F7F05"/>
    <w:rsid w:val="00617FCD"/>
    <w:rsid w:val="0062546B"/>
    <w:rsid w:val="00631FAB"/>
    <w:rsid w:val="0063548A"/>
    <w:rsid w:val="006460AB"/>
    <w:rsid w:val="006467AA"/>
    <w:rsid w:val="00674D2F"/>
    <w:rsid w:val="0069729D"/>
    <w:rsid w:val="006A322E"/>
    <w:rsid w:val="006C6F4A"/>
    <w:rsid w:val="006C700D"/>
    <w:rsid w:val="006D2EC6"/>
    <w:rsid w:val="006F17AE"/>
    <w:rsid w:val="006F4989"/>
    <w:rsid w:val="006F5D25"/>
    <w:rsid w:val="007007EE"/>
    <w:rsid w:val="00705B9E"/>
    <w:rsid w:val="00711284"/>
    <w:rsid w:val="0071363F"/>
    <w:rsid w:val="00722299"/>
    <w:rsid w:val="007501BC"/>
    <w:rsid w:val="007561A7"/>
    <w:rsid w:val="00756C19"/>
    <w:rsid w:val="00765FEE"/>
    <w:rsid w:val="00772D5E"/>
    <w:rsid w:val="00777079"/>
    <w:rsid w:val="0078084E"/>
    <w:rsid w:val="00783182"/>
    <w:rsid w:val="007A13A9"/>
    <w:rsid w:val="007B18C7"/>
    <w:rsid w:val="007B494D"/>
    <w:rsid w:val="007C3AF9"/>
    <w:rsid w:val="007C6419"/>
    <w:rsid w:val="007E0E11"/>
    <w:rsid w:val="007E5ED5"/>
    <w:rsid w:val="007F1CEE"/>
    <w:rsid w:val="0081422F"/>
    <w:rsid w:val="00814570"/>
    <w:rsid w:val="008228E5"/>
    <w:rsid w:val="00831607"/>
    <w:rsid w:val="00845F65"/>
    <w:rsid w:val="00847C49"/>
    <w:rsid w:val="00862E56"/>
    <w:rsid w:val="008763A6"/>
    <w:rsid w:val="00882241"/>
    <w:rsid w:val="00882A01"/>
    <w:rsid w:val="00884F9D"/>
    <w:rsid w:val="00886BE8"/>
    <w:rsid w:val="008959AD"/>
    <w:rsid w:val="008B0721"/>
    <w:rsid w:val="008B11FC"/>
    <w:rsid w:val="008B26C8"/>
    <w:rsid w:val="008D50C1"/>
    <w:rsid w:val="008F368A"/>
    <w:rsid w:val="008F5463"/>
    <w:rsid w:val="009016DE"/>
    <w:rsid w:val="00902091"/>
    <w:rsid w:val="009112B7"/>
    <w:rsid w:val="00914176"/>
    <w:rsid w:val="00914B72"/>
    <w:rsid w:val="00935439"/>
    <w:rsid w:val="00943AEB"/>
    <w:rsid w:val="0095512E"/>
    <w:rsid w:val="009609D1"/>
    <w:rsid w:val="00962EFF"/>
    <w:rsid w:val="00964D84"/>
    <w:rsid w:val="009711DF"/>
    <w:rsid w:val="009745C5"/>
    <w:rsid w:val="0099050A"/>
    <w:rsid w:val="009964C1"/>
    <w:rsid w:val="009B2E99"/>
    <w:rsid w:val="009D635D"/>
    <w:rsid w:val="009D6AFB"/>
    <w:rsid w:val="009E0B07"/>
    <w:rsid w:val="009F34C5"/>
    <w:rsid w:val="00A30B88"/>
    <w:rsid w:val="00A30E68"/>
    <w:rsid w:val="00A34B53"/>
    <w:rsid w:val="00A46070"/>
    <w:rsid w:val="00A51570"/>
    <w:rsid w:val="00A61065"/>
    <w:rsid w:val="00A81E11"/>
    <w:rsid w:val="00A93E88"/>
    <w:rsid w:val="00AA49F5"/>
    <w:rsid w:val="00AC157E"/>
    <w:rsid w:val="00AC6DD3"/>
    <w:rsid w:val="00AD1B75"/>
    <w:rsid w:val="00AD1E9C"/>
    <w:rsid w:val="00AD6670"/>
    <w:rsid w:val="00AE313F"/>
    <w:rsid w:val="00B01C74"/>
    <w:rsid w:val="00B12F66"/>
    <w:rsid w:val="00B22622"/>
    <w:rsid w:val="00B4473F"/>
    <w:rsid w:val="00B6121C"/>
    <w:rsid w:val="00B74D0B"/>
    <w:rsid w:val="00B76CFE"/>
    <w:rsid w:val="00B87754"/>
    <w:rsid w:val="00BA3314"/>
    <w:rsid w:val="00BB14FB"/>
    <w:rsid w:val="00BC718D"/>
    <w:rsid w:val="00BD48B2"/>
    <w:rsid w:val="00BD53B7"/>
    <w:rsid w:val="00BE234B"/>
    <w:rsid w:val="00C00A78"/>
    <w:rsid w:val="00C063EA"/>
    <w:rsid w:val="00C10FBB"/>
    <w:rsid w:val="00C33874"/>
    <w:rsid w:val="00C46F9B"/>
    <w:rsid w:val="00C50F12"/>
    <w:rsid w:val="00C75915"/>
    <w:rsid w:val="00C92483"/>
    <w:rsid w:val="00C94A1E"/>
    <w:rsid w:val="00CA14CA"/>
    <w:rsid w:val="00CA3AEF"/>
    <w:rsid w:val="00CC4C3D"/>
    <w:rsid w:val="00CD020C"/>
    <w:rsid w:val="00CD03D6"/>
    <w:rsid w:val="00D06715"/>
    <w:rsid w:val="00D31E3D"/>
    <w:rsid w:val="00D34C92"/>
    <w:rsid w:val="00D43F0A"/>
    <w:rsid w:val="00D521B8"/>
    <w:rsid w:val="00D57292"/>
    <w:rsid w:val="00D62EB4"/>
    <w:rsid w:val="00D644EE"/>
    <w:rsid w:val="00D841B2"/>
    <w:rsid w:val="00D87F7C"/>
    <w:rsid w:val="00D9054D"/>
    <w:rsid w:val="00DC220A"/>
    <w:rsid w:val="00DC344C"/>
    <w:rsid w:val="00DC4138"/>
    <w:rsid w:val="00DC5F59"/>
    <w:rsid w:val="00DF6C1A"/>
    <w:rsid w:val="00E02AF8"/>
    <w:rsid w:val="00E0374B"/>
    <w:rsid w:val="00E07836"/>
    <w:rsid w:val="00E14CBC"/>
    <w:rsid w:val="00E200D4"/>
    <w:rsid w:val="00E312B7"/>
    <w:rsid w:val="00E33CEF"/>
    <w:rsid w:val="00E53979"/>
    <w:rsid w:val="00E53F9C"/>
    <w:rsid w:val="00E56F57"/>
    <w:rsid w:val="00E627D0"/>
    <w:rsid w:val="00E84884"/>
    <w:rsid w:val="00EB4522"/>
    <w:rsid w:val="00ED2CAD"/>
    <w:rsid w:val="00EE295D"/>
    <w:rsid w:val="00EE5FA1"/>
    <w:rsid w:val="00F114FC"/>
    <w:rsid w:val="00F13199"/>
    <w:rsid w:val="00F167FA"/>
    <w:rsid w:val="00F45B09"/>
    <w:rsid w:val="00F50BD2"/>
    <w:rsid w:val="00F57FB1"/>
    <w:rsid w:val="00F65082"/>
    <w:rsid w:val="00F77E57"/>
    <w:rsid w:val="00F81454"/>
    <w:rsid w:val="00F92007"/>
    <w:rsid w:val="00FB2E9E"/>
    <w:rsid w:val="00FB5D68"/>
    <w:rsid w:val="00FC261B"/>
    <w:rsid w:val="00FC5D5F"/>
    <w:rsid w:val="00FE73CD"/>
    <w:rsid w:val="00FF4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33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4"/>
        <o:r id="V:Rule15" type="connector" idref="#_x0000_s1032"/>
        <o:r id="V:Rule16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770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aI_zFBjqx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eNR772dFyU" TargetMode="External"/><Relationship Id="rId5" Type="http://schemas.openxmlformats.org/officeDocument/2006/relationships/hyperlink" Target="https://www.youtube.com/watch?v=Qolour1RiI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4D122-7777-4151-826A-9F60B11A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edku dreams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khalilalqam</cp:lastModifiedBy>
  <cp:revision>2</cp:revision>
  <dcterms:created xsi:type="dcterms:W3CDTF">2018-09-06T19:00:00Z</dcterms:created>
  <dcterms:modified xsi:type="dcterms:W3CDTF">2018-09-06T19:00:00Z</dcterms:modified>
</cp:coreProperties>
</file>