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CB" w:rsidRDefault="00405F7E" w:rsidP="00405F7E">
      <w:pPr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بسم الله الرحمن الرحيم </w:t>
      </w:r>
    </w:p>
    <w:p w:rsidR="00405F7E" w:rsidRDefault="00405F7E" w:rsidP="00405F7E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امتحان يومي في </w:t>
      </w:r>
      <w:proofErr w:type="gramStart"/>
      <w:r>
        <w:rPr>
          <w:rFonts w:hint="cs"/>
          <w:b/>
          <w:bCs/>
          <w:sz w:val="24"/>
          <w:szCs w:val="24"/>
          <w:rtl/>
        </w:rPr>
        <w:t>مبحث :الدراسات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التاريخية                                                      </w:t>
      </w:r>
      <w:proofErr w:type="spellStart"/>
      <w:r>
        <w:rPr>
          <w:rFonts w:hint="cs"/>
          <w:b/>
          <w:bCs/>
          <w:sz w:val="24"/>
          <w:szCs w:val="24"/>
          <w:rtl/>
        </w:rPr>
        <w:t>الصف:الثاني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عشر الادبي</w:t>
      </w:r>
    </w:p>
    <w:p w:rsidR="00405F7E" w:rsidRDefault="00405F7E" w:rsidP="00405F7E">
      <w:pPr>
        <w:pBdr>
          <w:bottom w:val="single" w:sz="12" w:space="1" w:color="auto"/>
        </w:pBd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16/9/2018م                                                                                        الفترة الزمنية:20دقيقة</w:t>
      </w:r>
    </w:p>
    <w:p w:rsidR="00405F7E" w:rsidRDefault="00405F7E" w:rsidP="00405F7E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الأول:</w:t>
      </w:r>
      <w:r w:rsidR="00074285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ضع دائرة حول رمز الإجابة الصحيحة فيما يلي</w:t>
      </w:r>
      <w:r w:rsidR="00166337">
        <w:rPr>
          <w:rFonts w:hint="cs"/>
          <w:b/>
          <w:bCs/>
          <w:sz w:val="24"/>
          <w:szCs w:val="24"/>
          <w:rtl/>
        </w:rPr>
        <w:t>(5ع)</w:t>
      </w:r>
    </w:p>
    <w:p w:rsidR="00405F7E" w:rsidRDefault="00405F7E" w:rsidP="00074285">
      <w:pPr>
        <w:tabs>
          <w:tab w:val="left" w:pos="9270"/>
        </w:tabs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المعركة الحاسمة التي انهت وجود الفرس في العراق وبلاد فارس على أثر الفتوحات الإسلامية لها هي معركة</w:t>
      </w:r>
    </w:p>
    <w:p w:rsidR="00405F7E" w:rsidRDefault="00405F7E" w:rsidP="00405F7E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أ-أجنادين</w:t>
      </w:r>
      <w:r w:rsidR="00074285">
        <w:rPr>
          <w:rFonts w:hint="cs"/>
          <w:b/>
          <w:bCs/>
          <w:sz w:val="24"/>
          <w:szCs w:val="24"/>
          <w:rtl/>
        </w:rPr>
        <w:t xml:space="preserve">                        </w:t>
      </w:r>
      <w:r>
        <w:rPr>
          <w:rFonts w:hint="cs"/>
          <w:b/>
          <w:bCs/>
          <w:sz w:val="24"/>
          <w:szCs w:val="24"/>
          <w:rtl/>
        </w:rPr>
        <w:t xml:space="preserve">  ب-الجسر</w:t>
      </w:r>
      <w:r w:rsidR="00074285">
        <w:rPr>
          <w:rFonts w:hint="cs"/>
          <w:b/>
          <w:bCs/>
          <w:sz w:val="24"/>
          <w:szCs w:val="24"/>
          <w:rtl/>
        </w:rPr>
        <w:t xml:space="preserve">                </w:t>
      </w:r>
      <w:r>
        <w:rPr>
          <w:rFonts w:hint="cs"/>
          <w:b/>
          <w:bCs/>
          <w:sz w:val="24"/>
          <w:szCs w:val="24"/>
          <w:rtl/>
        </w:rPr>
        <w:t xml:space="preserve">  ج-نهاوند</w:t>
      </w:r>
      <w:r w:rsidR="00074285">
        <w:rPr>
          <w:rFonts w:hint="cs"/>
          <w:b/>
          <w:bCs/>
          <w:sz w:val="24"/>
          <w:szCs w:val="24"/>
          <w:rtl/>
        </w:rPr>
        <w:t xml:space="preserve">                        </w:t>
      </w:r>
      <w:r>
        <w:rPr>
          <w:rFonts w:hint="cs"/>
          <w:b/>
          <w:bCs/>
          <w:sz w:val="24"/>
          <w:szCs w:val="24"/>
          <w:rtl/>
        </w:rPr>
        <w:t xml:space="preserve">  د-</w:t>
      </w:r>
      <w:proofErr w:type="spellStart"/>
      <w:r>
        <w:rPr>
          <w:rFonts w:hint="cs"/>
          <w:b/>
          <w:bCs/>
          <w:sz w:val="24"/>
          <w:szCs w:val="24"/>
          <w:rtl/>
        </w:rPr>
        <w:t>داثن</w:t>
      </w:r>
      <w:proofErr w:type="spellEnd"/>
    </w:p>
    <w:p w:rsidR="00405F7E" w:rsidRDefault="00405F7E" w:rsidP="00405F7E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 كانت الدوافع الاقتصادية لحركة الفتح الإسلامي تتمثل بواحدة مما يأتي</w:t>
      </w:r>
    </w:p>
    <w:p w:rsidR="00074285" w:rsidRDefault="00405F7E" w:rsidP="00405F7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أ-نشر الإسلام كدعوة عالمية </w:t>
      </w:r>
      <w:r w:rsidR="00074285">
        <w:rPr>
          <w:rFonts w:hint="cs"/>
          <w:b/>
          <w:bCs/>
          <w:sz w:val="24"/>
          <w:szCs w:val="24"/>
          <w:rtl/>
        </w:rPr>
        <w:t xml:space="preserve">                                  </w:t>
      </w:r>
      <w:r>
        <w:rPr>
          <w:rFonts w:hint="cs"/>
          <w:b/>
          <w:bCs/>
          <w:sz w:val="24"/>
          <w:szCs w:val="24"/>
          <w:rtl/>
        </w:rPr>
        <w:t>ب-</w:t>
      </w:r>
      <w:r w:rsidR="00621420">
        <w:rPr>
          <w:rFonts w:hint="cs"/>
          <w:b/>
          <w:bCs/>
          <w:sz w:val="24"/>
          <w:szCs w:val="24"/>
          <w:rtl/>
        </w:rPr>
        <w:t xml:space="preserve">الحصول على المغانم العظيمة من فتح المدن </w:t>
      </w:r>
    </w:p>
    <w:p w:rsidR="00621420" w:rsidRDefault="00621420" w:rsidP="00405F7E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ج-الأوضاع الداخلية المتدهورة للدولة البيزنطية والفارسية د-اخراج الناس من الضلالة الى الهدى</w:t>
      </w:r>
    </w:p>
    <w:p w:rsidR="00621420" w:rsidRDefault="00621420" w:rsidP="00405F7E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3-كانت نتيجة معركة اليرموك انتصار </w:t>
      </w:r>
    </w:p>
    <w:p w:rsidR="00621420" w:rsidRDefault="00621420" w:rsidP="00405F7E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أ-المسلمين</w:t>
      </w:r>
      <w:r w:rsidR="00074285">
        <w:rPr>
          <w:rFonts w:hint="cs"/>
          <w:b/>
          <w:bCs/>
          <w:sz w:val="24"/>
          <w:szCs w:val="24"/>
          <w:rtl/>
        </w:rPr>
        <w:t xml:space="preserve">                </w:t>
      </w:r>
      <w:r>
        <w:rPr>
          <w:rFonts w:hint="cs"/>
          <w:b/>
          <w:bCs/>
          <w:sz w:val="24"/>
          <w:szCs w:val="24"/>
          <w:rtl/>
        </w:rPr>
        <w:t xml:space="preserve"> ب-البيزنطيين </w:t>
      </w:r>
      <w:r w:rsidR="00074285">
        <w:rPr>
          <w:rFonts w:hint="cs"/>
          <w:b/>
          <w:bCs/>
          <w:sz w:val="24"/>
          <w:szCs w:val="24"/>
          <w:rtl/>
        </w:rPr>
        <w:t xml:space="preserve">                </w:t>
      </w:r>
      <w:r>
        <w:rPr>
          <w:rFonts w:hint="cs"/>
          <w:b/>
          <w:bCs/>
          <w:sz w:val="24"/>
          <w:szCs w:val="24"/>
          <w:rtl/>
        </w:rPr>
        <w:t>ج- الفرس</w:t>
      </w:r>
      <w:r w:rsidR="00074285">
        <w:rPr>
          <w:rFonts w:hint="cs"/>
          <w:b/>
          <w:bCs/>
          <w:sz w:val="24"/>
          <w:szCs w:val="24"/>
          <w:rtl/>
        </w:rPr>
        <w:t xml:space="preserve">                     </w:t>
      </w:r>
      <w:r>
        <w:rPr>
          <w:rFonts w:hint="cs"/>
          <w:b/>
          <w:bCs/>
          <w:sz w:val="24"/>
          <w:szCs w:val="24"/>
          <w:rtl/>
        </w:rPr>
        <w:t xml:space="preserve"> د-البربر</w:t>
      </w:r>
    </w:p>
    <w:p w:rsidR="00621420" w:rsidRDefault="00621420" w:rsidP="00405F7E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4-المدينتان الشاميتان التي تأخر فتحها الى ما بعد عام 18هجري /639م هما</w:t>
      </w:r>
    </w:p>
    <w:p w:rsidR="00621420" w:rsidRDefault="00621420" w:rsidP="00405F7E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أ-قيسارية ودمشق</w:t>
      </w:r>
      <w:r w:rsidR="00074285">
        <w:rPr>
          <w:rFonts w:hint="cs"/>
          <w:b/>
          <w:bCs/>
          <w:sz w:val="24"/>
          <w:szCs w:val="24"/>
          <w:rtl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 xml:space="preserve"> ب-قيسارية وطرابلس </w:t>
      </w:r>
      <w:r w:rsidR="00074285">
        <w:rPr>
          <w:rFonts w:hint="cs"/>
          <w:b/>
          <w:bCs/>
          <w:sz w:val="24"/>
          <w:szCs w:val="24"/>
          <w:rtl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>ج-القدس وطرابلس</w:t>
      </w:r>
      <w:r w:rsidR="00074285">
        <w:rPr>
          <w:rFonts w:hint="cs"/>
          <w:b/>
          <w:bCs/>
          <w:sz w:val="24"/>
          <w:szCs w:val="24"/>
          <w:rtl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 xml:space="preserve"> د-قيسارية والقدس</w:t>
      </w:r>
    </w:p>
    <w:p w:rsidR="001668B2" w:rsidRDefault="00621420" w:rsidP="001668B2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5-</w:t>
      </w:r>
      <w:r w:rsidR="001668B2">
        <w:rPr>
          <w:rFonts w:hint="cs"/>
          <w:b/>
          <w:bCs/>
          <w:sz w:val="24"/>
          <w:szCs w:val="24"/>
          <w:rtl/>
        </w:rPr>
        <w:t xml:space="preserve">تعتبر الخلافة الراشدية </w:t>
      </w:r>
      <w:r w:rsidR="001C413B">
        <w:rPr>
          <w:rFonts w:hint="cs"/>
          <w:b/>
          <w:bCs/>
          <w:sz w:val="24"/>
          <w:szCs w:val="24"/>
          <w:rtl/>
        </w:rPr>
        <w:t xml:space="preserve">اهم </w:t>
      </w:r>
      <w:proofErr w:type="spellStart"/>
      <w:r w:rsidR="001C413B">
        <w:rPr>
          <w:rFonts w:hint="cs"/>
          <w:b/>
          <w:bCs/>
          <w:sz w:val="24"/>
          <w:szCs w:val="24"/>
          <w:rtl/>
        </w:rPr>
        <w:t>الحقبات</w:t>
      </w:r>
      <w:proofErr w:type="spellEnd"/>
      <w:r w:rsidR="001C413B">
        <w:rPr>
          <w:rFonts w:hint="cs"/>
          <w:b/>
          <w:bCs/>
          <w:sz w:val="24"/>
          <w:szCs w:val="24"/>
          <w:rtl/>
        </w:rPr>
        <w:t xml:space="preserve"> التاريخية في تاريخ الدولة الإسلامية لواحد من الأسباب التالية</w:t>
      </w:r>
    </w:p>
    <w:p w:rsidR="00074285" w:rsidRDefault="001C413B" w:rsidP="001668B2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أ-يشكل البداية الحقيقية للفتوحات الإسلامية</w:t>
      </w:r>
      <w:r w:rsidR="00074285">
        <w:rPr>
          <w:rFonts w:hint="cs"/>
          <w:b/>
          <w:bCs/>
          <w:sz w:val="24"/>
          <w:szCs w:val="24"/>
          <w:rtl/>
        </w:rPr>
        <w:t xml:space="preserve">                          </w:t>
      </w:r>
      <w:r>
        <w:rPr>
          <w:rFonts w:hint="cs"/>
          <w:b/>
          <w:bCs/>
          <w:sz w:val="24"/>
          <w:szCs w:val="24"/>
          <w:rtl/>
        </w:rPr>
        <w:t xml:space="preserve"> ب-بناء الدولة الإسلامية الحديثة </w:t>
      </w:r>
    </w:p>
    <w:p w:rsidR="001C413B" w:rsidRDefault="001C413B" w:rsidP="001668B2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ج-نشر الإسلام داخل الجزيرة العربية</w:t>
      </w:r>
      <w:r w:rsidR="00074285">
        <w:rPr>
          <w:rFonts w:hint="cs"/>
          <w:b/>
          <w:bCs/>
          <w:sz w:val="24"/>
          <w:szCs w:val="24"/>
          <w:rtl/>
        </w:rPr>
        <w:t xml:space="preserve">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د-زيادة اعداد المسلمين من غير العرب</w:t>
      </w:r>
    </w:p>
    <w:p w:rsidR="001C413B" w:rsidRDefault="001C413B" w:rsidP="001668B2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الثاني:أ</w:t>
      </w:r>
      <w:proofErr w:type="gramEnd"/>
      <w:r>
        <w:rPr>
          <w:rFonts w:hint="cs"/>
          <w:b/>
          <w:bCs/>
          <w:sz w:val="24"/>
          <w:szCs w:val="24"/>
          <w:rtl/>
        </w:rPr>
        <w:t>-اكمل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الجدول التالي بما يناسب.</w:t>
      </w:r>
      <w:r w:rsidR="00166337">
        <w:rPr>
          <w:rFonts w:hint="cs"/>
          <w:b/>
          <w:bCs/>
          <w:sz w:val="24"/>
          <w:szCs w:val="24"/>
          <w:rtl/>
        </w:rPr>
        <w:t>(5ع)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1900"/>
        <w:gridCol w:w="1874"/>
        <w:gridCol w:w="2012"/>
        <w:gridCol w:w="1870"/>
      </w:tblGrid>
      <w:tr w:rsidR="001C413B" w:rsidTr="001C413B">
        <w:tc>
          <w:tcPr>
            <w:tcW w:w="1694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نتائج المعركة</w:t>
            </w:r>
          </w:p>
        </w:tc>
        <w:tc>
          <w:tcPr>
            <w:tcW w:w="1900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القائد العسكري اذا ذكر</w:t>
            </w:r>
          </w:p>
        </w:tc>
        <w:tc>
          <w:tcPr>
            <w:tcW w:w="1874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2012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الموقع/المكان</w:t>
            </w:r>
          </w:p>
        </w:tc>
        <w:tc>
          <w:tcPr>
            <w:tcW w:w="1870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المعركة</w:t>
            </w:r>
          </w:p>
        </w:tc>
      </w:tr>
      <w:tr w:rsidR="001C413B" w:rsidTr="001C413B">
        <w:tc>
          <w:tcPr>
            <w:tcW w:w="1694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874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:rsidR="001C413B" w:rsidRDefault="001C413B" w:rsidP="001668B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C413B" w:rsidRDefault="001C413B" w:rsidP="001668B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C413B" w:rsidRDefault="001C413B" w:rsidP="001668B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C413B" w:rsidRDefault="001C413B" w:rsidP="001668B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اجنادين</w:t>
            </w:r>
          </w:p>
        </w:tc>
      </w:tr>
      <w:tr w:rsidR="001C413B" w:rsidTr="001C413B">
        <w:tc>
          <w:tcPr>
            <w:tcW w:w="1694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874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:rsidR="001C413B" w:rsidRDefault="001C413B" w:rsidP="001668B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C413B" w:rsidRDefault="001C413B" w:rsidP="001668B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C413B" w:rsidRDefault="001C413B" w:rsidP="001668B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C413B" w:rsidRDefault="001C413B" w:rsidP="001668B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:rsidR="001C413B" w:rsidRDefault="001C413B" w:rsidP="001668B2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الجسر</w:t>
            </w:r>
          </w:p>
        </w:tc>
      </w:tr>
    </w:tbl>
    <w:p w:rsidR="001C413B" w:rsidRDefault="001C413B" w:rsidP="001668B2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ب-وازن بين أهمية معركة اليرموك واهمية معركة القادسية في تاريخ الفتوحات الإسلامية</w:t>
      </w:r>
      <w:r w:rsidR="00166337">
        <w:rPr>
          <w:rFonts w:hint="cs"/>
          <w:b/>
          <w:bCs/>
          <w:sz w:val="24"/>
          <w:szCs w:val="24"/>
          <w:rtl/>
        </w:rPr>
        <w:t>(2ع)</w:t>
      </w:r>
    </w:p>
    <w:p w:rsidR="00074285" w:rsidRDefault="00074285" w:rsidP="001668B2">
      <w:pPr>
        <w:jc w:val="right"/>
        <w:rPr>
          <w:b/>
          <w:bCs/>
          <w:sz w:val="24"/>
          <w:szCs w:val="24"/>
          <w:rtl/>
        </w:rPr>
      </w:pPr>
    </w:p>
    <w:p w:rsidR="00074285" w:rsidRDefault="00074285" w:rsidP="001668B2">
      <w:pPr>
        <w:jc w:val="right"/>
        <w:rPr>
          <w:b/>
          <w:bCs/>
          <w:sz w:val="24"/>
          <w:szCs w:val="24"/>
          <w:rtl/>
        </w:rPr>
      </w:pPr>
    </w:p>
    <w:p w:rsidR="00166337" w:rsidRDefault="00166337" w:rsidP="001668B2">
      <w:pPr>
        <w:jc w:val="right"/>
        <w:rPr>
          <w:b/>
          <w:bCs/>
          <w:sz w:val="24"/>
          <w:szCs w:val="24"/>
          <w:rtl/>
        </w:rPr>
      </w:pPr>
    </w:p>
    <w:p w:rsidR="00166337" w:rsidRDefault="00166337" w:rsidP="001668B2">
      <w:pPr>
        <w:jc w:val="right"/>
        <w:rPr>
          <w:rFonts w:hint="cs"/>
          <w:b/>
          <w:bCs/>
          <w:sz w:val="24"/>
          <w:szCs w:val="24"/>
          <w:rtl/>
        </w:rPr>
      </w:pPr>
    </w:p>
    <w:p w:rsidR="001C413B" w:rsidRDefault="001C413B" w:rsidP="001668B2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ج-وضح دور الدين الإسلامي في بعث حركة الفتح </w:t>
      </w:r>
      <w:r w:rsidR="00166337">
        <w:rPr>
          <w:rFonts w:hint="cs"/>
          <w:b/>
          <w:bCs/>
          <w:sz w:val="24"/>
          <w:szCs w:val="24"/>
          <w:rtl/>
        </w:rPr>
        <w:t>الإسلامي(4ع)</w:t>
      </w:r>
    </w:p>
    <w:p w:rsidR="00074285" w:rsidRDefault="00074285" w:rsidP="001668B2">
      <w:pPr>
        <w:jc w:val="right"/>
        <w:rPr>
          <w:b/>
          <w:bCs/>
          <w:sz w:val="24"/>
          <w:szCs w:val="24"/>
          <w:rtl/>
        </w:rPr>
      </w:pPr>
    </w:p>
    <w:p w:rsidR="00074285" w:rsidRDefault="00074285" w:rsidP="001668B2">
      <w:pPr>
        <w:jc w:val="right"/>
        <w:rPr>
          <w:b/>
          <w:bCs/>
          <w:sz w:val="24"/>
          <w:szCs w:val="24"/>
          <w:rtl/>
        </w:rPr>
      </w:pPr>
    </w:p>
    <w:p w:rsidR="00074285" w:rsidRDefault="00074285" w:rsidP="001668B2">
      <w:pPr>
        <w:jc w:val="right"/>
        <w:rPr>
          <w:b/>
          <w:bCs/>
          <w:sz w:val="24"/>
          <w:szCs w:val="24"/>
          <w:rtl/>
        </w:rPr>
      </w:pPr>
    </w:p>
    <w:p w:rsidR="00074285" w:rsidRDefault="00074285" w:rsidP="001668B2">
      <w:pPr>
        <w:jc w:val="right"/>
        <w:rPr>
          <w:b/>
          <w:bCs/>
          <w:sz w:val="24"/>
          <w:szCs w:val="24"/>
          <w:rtl/>
        </w:rPr>
      </w:pPr>
    </w:p>
    <w:p w:rsidR="00074285" w:rsidRDefault="00074285" w:rsidP="001668B2">
      <w:pPr>
        <w:jc w:val="right"/>
        <w:rPr>
          <w:b/>
          <w:bCs/>
          <w:sz w:val="24"/>
          <w:szCs w:val="24"/>
          <w:rtl/>
        </w:rPr>
      </w:pPr>
    </w:p>
    <w:p w:rsidR="00074285" w:rsidRDefault="00074285" w:rsidP="001668B2">
      <w:pPr>
        <w:jc w:val="right"/>
        <w:rPr>
          <w:b/>
          <w:bCs/>
          <w:sz w:val="24"/>
          <w:szCs w:val="24"/>
          <w:rtl/>
        </w:rPr>
      </w:pPr>
    </w:p>
    <w:p w:rsidR="00074285" w:rsidRDefault="00074285" w:rsidP="001668B2">
      <w:pPr>
        <w:jc w:val="right"/>
        <w:rPr>
          <w:b/>
          <w:bCs/>
          <w:sz w:val="24"/>
          <w:szCs w:val="24"/>
          <w:rtl/>
        </w:rPr>
      </w:pPr>
    </w:p>
    <w:p w:rsidR="00074285" w:rsidRDefault="00074285" w:rsidP="001668B2">
      <w:pPr>
        <w:jc w:val="right"/>
        <w:rPr>
          <w:rFonts w:hint="cs"/>
          <w:b/>
          <w:bCs/>
          <w:sz w:val="24"/>
          <w:szCs w:val="24"/>
          <w:rtl/>
        </w:rPr>
      </w:pPr>
    </w:p>
    <w:p w:rsidR="001668B2" w:rsidRDefault="00592AB0" w:rsidP="001668B2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190500</wp:posOffset>
                </wp:positionV>
                <wp:extent cx="419100" cy="552450"/>
                <wp:effectExtent l="0" t="0" r="5715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554E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4.75pt;margin-top:15pt;width:33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 w:rsidR="00166337">
        <w:rPr>
          <w:rFonts w:hint="cs"/>
          <w:b/>
          <w:bCs/>
          <w:sz w:val="24"/>
          <w:szCs w:val="24"/>
          <w:rtl/>
        </w:rPr>
        <w:t xml:space="preserve">السؤال </w:t>
      </w:r>
      <w:proofErr w:type="spellStart"/>
      <w:proofErr w:type="gramStart"/>
      <w:r w:rsidR="00166337">
        <w:rPr>
          <w:rFonts w:hint="cs"/>
          <w:b/>
          <w:bCs/>
          <w:sz w:val="24"/>
          <w:szCs w:val="24"/>
          <w:rtl/>
        </w:rPr>
        <w:t>الثالث:ضع</w:t>
      </w:r>
      <w:proofErr w:type="spellEnd"/>
      <w:proofErr w:type="gramEnd"/>
      <w:r w:rsidR="00166337">
        <w:rPr>
          <w:rFonts w:hint="cs"/>
          <w:b/>
          <w:bCs/>
          <w:sz w:val="24"/>
          <w:szCs w:val="24"/>
          <w:rtl/>
        </w:rPr>
        <w:t xml:space="preserve"> أسماء قادة فتح بلاد الشام</w:t>
      </w:r>
      <w:r>
        <w:rPr>
          <w:rFonts w:hint="cs"/>
          <w:b/>
          <w:bCs/>
          <w:sz w:val="24"/>
          <w:szCs w:val="24"/>
          <w:rtl/>
        </w:rPr>
        <w:t xml:space="preserve"> ونقطة انطلاقها ووجهتها </w:t>
      </w:r>
      <w:r w:rsidR="00166337">
        <w:rPr>
          <w:rFonts w:hint="cs"/>
          <w:b/>
          <w:bCs/>
          <w:sz w:val="24"/>
          <w:szCs w:val="24"/>
          <w:rtl/>
        </w:rPr>
        <w:t xml:space="preserve"> على الخريطة التالية</w:t>
      </w:r>
      <w:r w:rsidR="00074285">
        <w:rPr>
          <w:rFonts w:hint="cs"/>
          <w:b/>
          <w:bCs/>
          <w:sz w:val="24"/>
          <w:szCs w:val="24"/>
          <w:rtl/>
        </w:rPr>
        <w:t>(4ع)</w:t>
      </w:r>
    </w:p>
    <w:p w:rsidR="00166337" w:rsidRDefault="00592AB0" w:rsidP="001668B2">
      <w:pPr>
        <w:jc w:val="right"/>
        <w:rPr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4445</wp:posOffset>
            </wp:positionV>
            <wp:extent cx="4448175" cy="3276600"/>
            <wp:effectExtent l="0" t="0" r="9525" b="0"/>
            <wp:wrapThrough wrapText="bothSides">
              <wp:wrapPolygon edited="0">
                <wp:start x="370" y="0"/>
                <wp:lineTo x="0" y="251"/>
                <wp:lineTo x="0" y="21349"/>
                <wp:lineTo x="370" y="21474"/>
                <wp:lineTo x="21184" y="21474"/>
                <wp:lineTo x="21554" y="21349"/>
                <wp:lineTo x="21554" y="251"/>
                <wp:lineTo x="21184" y="0"/>
                <wp:lineTo x="370" y="0"/>
              </wp:wrapPolygon>
            </wp:wrapThrough>
            <wp:docPr id="1" name="Picture 1" descr="ÙØªÙØ¬Ø© Ø¨Ø­Ø« Ø§ÙØµÙØ± Ø¹Ù Ø®Ø±ÙØ·Ø© Ø¨ÙØ§Ø¯ Ø§ÙØ´Ø§Ù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Ø®Ø±ÙØ·Ø© Ø¨ÙØ§Ø¯ Ø§ÙØ´Ø§Ù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76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668B2" w:rsidRDefault="001668B2" w:rsidP="00405F7E">
      <w:pPr>
        <w:jc w:val="right"/>
        <w:rPr>
          <w:rFonts w:hint="cs"/>
          <w:b/>
          <w:bCs/>
          <w:sz w:val="24"/>
          <w:szCs w:val="24"/>
          <w:rtl/>
        </w:rPr>
      </w:pPr>
    </w:p>
    <w:p w:rsidR="00074285" w:rsidRDefault="00405F7E" w:rsidP="00405F7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74285" w:rsidRPr="00074285" w:rsidRDefault="00074285" w:rsidP="00074285">
      <w:pPr>
        <w:rPr>
          <w:sz w:val="24"/>
          <w:szCs w:val="24"/>
        </w:rPr>
      </w:pPr>
    </w:p>
    <w:p w:rsidR="00074285" w:rsidRPr="00074285" w:rsidRDefault="00074285" w:rsidP="00074285">
      <w:pPr>
        <w:rPr>
          <w:sz w:val="24"/>
          <w:szCs w:val="24"/>
        </w:rPr>
      </w:pPr>
    </w:p>
    <w:p w:rsidR="00074285" w:rsidRPr="00074285" w:rsidRDefault="00074285" w:rsidP="00074285">
      <w:pPr>
        <w:rPr>
          <w:sz w:val="24"/>
          <w:szCs w:val="24"/>
        </w:rPr>
      </w:pPr>
    </w:p>
    <w:p w:rsidR="00074285" w:rsidRPr="00074285" w:rsidRDefault="00074285" w:rsidP="00074285">
      <w:pPr>
        <w:rPr>
          <w:sz w:val="24"/>
          <w:szCs w:val="24"/>
        </w:rPr>
      </w:pPr>
    </w:p>
    <w:p w:rsidR="00074285" w:rsidRPr="00074285" w:rsidRDefault="00074285" w:rsidP="00074285">
      <w:pPr>
        <w:rPr>
          <w:sz w:val="24"/>
          <w:szCs w:val="24"/>
        </w:rPr>
      </w:pPr>
    </w:p>
    <w:p w:rsidR="00074285" w:rsidRPr="00074285" w:rsidRDefault="00074285" w:rsidP="00074285">
      <w:pPr>
        <w:rPr>
          <w:sz w:val="24"/>
          <w:szCs w:val="24"/>
        </w:rPr>
      </w:pPr>
    </w:p>
    <w:p w:rsidR="00074285" w:rsidRPr="00074285" w:rsidRDefault="00074285" w:rsidP="00074285">
      <w:pPr>
        <w:rPr>
          <w:sz w:val="24"/>
          <w:szCs w:val="24"/>
        </w:rPr>
      </w:pPr>
    </w:p>
    <w:p w:rsidR="00074285" w:rsidRPr="00074285" w:rsidRDefault="00074285" w:rsidP="00074285">
      <w:pPr>
        <w:rPr>
          <w:sz w:val="24"/>
          <w:szCs w:val="24"/>
        </w:rPr>
      </w:pPr>
    </w:p>
    <w:p w:rsidR="00074285" w:rsidRPr="00074285" w:rsidRDefault="00074285" w:rsidP="00074285">
      <w:pPr>
        <w:rPr>
          <w:sz w:val="24"/>
          <w:szCs w:val="24"/>
        </w:rPr>
      </w:pPr>
    </w:p>
    <w:p w:rsidR="00074285" w:rsidRPr="00074285" w:rsidRDefault="00074285" w:rsidP="00074285">
      <w:pPr>
        <w:rPr>
          <w:sz w:val="24"/>
          <w:szCs w:val="24"/>
        </w:rPr>
      </w:pPr>
    </w:p>
    <w:p w:rsidR="00074285" w:rsidRPr="00074285" w:rsidRDefault="00074285" w:rsidP="00074285">
      <w:pPr>
        <w:rPr>
          <w:sz w:val="24"/>
          <w:szCs w:val="24"/>
        </w:rPr>
      </w:pPr>
    </w:p>
    <w:p w:rsidR="00074285" w:rsidRDefault="00074285" w:rsidP="00074285">
      <w:pPr>
        <w:jc w:val="center"/>
        <w:rPr>
          <w:sz w:val="24"/>
          <w:szCs w:val="24"/>
          <w:rtl/>
        </w:rPr>
      </w:pPr>
      <w:bookmarkStart w:id="0" w:name="_GoBack"/>
      <w:bookmarkEnd w:id="0"/>
    </w:p>
    <w:p w:rsidR="00074285" w:rsidRPr="00074285" w:rsidRDefault="00074285" w:rsidP="00074285">
      <w:pPr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انتهت </w:t>
      </w:r>
      <w:proofErr w:type="spellStart"/>
      <w:proofErr w:type="gramStart"/>
      <w:r>
        <w:rPr>
          <w:rFonts w:hint="cs"/>
          <w:sz w:val="24"/>
          <w:szCs w:val="24"/>
          <w:rtl/>
        </w:rPr>
        <w:t>الأسئلة:معلمتكم</w:t>
      </w:r>
      <w:proofErr w:type="spellEnd"/>
      <w:proofErr w:type="gramEnd"/>
      <w:r>
        <w:rPr>
          <w:rFonts w:hint="cs"/>
          <w:sz w:val="24"/>
          <w:szCs w:val="24"/>
          <w:rtl/>
        </w:rPr>
        <w:t xml:space="preserve"> فداء عبد المجيد</w:t>
      </w:r>
    </w:p>
    <w:sectPr w:rsidR="00074285" w:rsidRPr="00074285" w:rsidSect="0007428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7E"/>
    <w:rsid w:val="00074285"/>
    <w:rsid w:val="00166337"/>
    <w:rsid w:val="001668B2"/>
    <w:rsid w:val="001C413B"/>
    <w:rsid w:val="003346CB"/>
    <w:rsid w:val="00405F7E"/>
    <w:rsid w:val="00592AB0"/>
    <w:rsid w:val="0062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5A75"/>
  <w15:chartTrackingRefBased/>
  <w15:docId w15:val="{FB0A86E5-38B3-4856-B618-8597D5F8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2018-09-15T12:10:00Z</dcterms:created>
  <dcterms:modified xsi:type="dcterms:W3CDTF">2018-09-15T13:05:00Z</dcterms:modified>
</cp:coreProperties>
</file>