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CEE2" w14:textId="77777777" w:rsidR="00C6268D" w:rsidRPr="005A29E0" w:rsidRDefault="00C6268D" w:rsidP="00C6268D">
      <w:pPr>
        <w:jc w:val="center"/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  <w:t xml:space="preserve">  </w:t>
      </w:r>
    </w:p>
    <w:p w14:paraId="5B0C7643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 w:hint="cs"/>
          <w:noProof/>
          <w:color w:val="000000" w:themeColor="text1"/>
          <w:sz w:val="32"/>
          <w:szCs w:val="32"/>
          <w:rtl/>
          <w:lang w:val="en-US"/>
        </w:rPr>
        <w:drawing>
          <wp:anchor distT="0" distB="0" distL="114300" distR="114300" simplePos="0" relativeHeight="251660288" behindDoc="0" locked="0" layoutInCell="1" allowOverlap="1" wp14:anchorId="666276C8" wp14:editId="2DE4B33C">
            <wp:simplePos x="0" y="0"/>
            <wp:positionH relativeFrom="column">
              <wp:posOffset>2768758</wp:posOffset>
            </wp:positionH>
            <wp:positionV relativeFrom="paragraph">
              <wp:posOffset>337915</wp:posOffset>
            </wp:positionV>
            <wp:extent cx="1618658" cy="1164298"/>
            <wp:effectExtent l="0" t="0" r="635" b="0"/>
            <wp:wrapNone/>
            <wp:docPr id="3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13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بســــــم الـلــــــــــه الرحمــــــــــــن الرحيـــــــــــم</w:t>
      </w:r>
    </w:p>
    <w:p w14:paraId="0821D118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</w:p>
    <w:p w14:paraId="145F36A6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3C0493C" w14:textId="77777777" w:rsidR="00C6268D" w:rsidRPr="005A29E0" w:rsidRDefault="00C6268D" w:rsidP="00C6268D">
      <w:pPr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2C64ED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اللغــــــــــة العـــــــــــربيـــــــــــــة</w:t>
      </w:r>
    </w:p>
    <w:p w14:paraId="2CCBC2AF" w14:textId="140B4F76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أوراق عمل (القواعد اللغوية)</w:t>
      </w:r>
    </w:p>
    <w:p w14:paraId="1FF883F9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الفصل الأول</w:t>
      </w:r>
    </w:p>
    <w:p w14:paraId="1BEBBD7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>للعام الدراسي</w:t>
      </w:r>
    </w:p>
    <w:p w14:paraId="3DD0B8E1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2021 </w:t>
      </w:r>
      <w:r w:rsidRPr="005A29E0">
        <w:rPr>
          <w:rFonts w:ascii="Tahoma" w:hAnsi="Tahoma" w:cs="Tahoma"/>
          <w:color w:val="000000" w:themeColor="text1"/>
          <w:sz w:val="36"/>
          <w:szCs w:val="36"/>
          <w:rtl/>
        </w:rPr>
        <w:t>–</w:t>
      </w: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 2022 م</w:t>
      </w:r>
    </w:p>
    <w:p w14:paraId="0B515520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الصف: السادس الأساسي</w:t>
      </w:r>
    </w:p>
    <w:p w14:paraId="4A3B67BE" w14:textId="77777777" w:rsidR="00C6268D" w:rsidRPr="005A29E0" w:rsidRDefault="00C6268D" w:rsidP="00C6268D">
      <w:pPr>
        <w:rPr>
          <w:color w:val="000000" w:themeColor="text1"/>
          <w:rtl/>
          <w:lang w:val="en-US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C6268D" w:rsidRPr="005A29E0" w14:paraId="7551AD87" w14:textId="77777777" w:rsidTr="0018410E">
        <w:tc>
          <w:tcPr>
            <w:tcW w:w="8080" w:type="dxa"/>
          </w:tcPr>
          <w:p w14:paraId="6407C9ED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  <w:p w14:paraId="19DA6423" w14:textId="59D3018A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اسم الطالب / </w:t>
            </w:r>
            <w:r w:rsidR="00636790"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ـة:  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..........................................................</w:t>
            </w:r>
          </w:p>
          <w:p w14:paraId="6A4060CA" w14:textId="77777777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  <w:p w14:paraId="42CE0990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</w:tc>
      </w:tr>
    </w:tbl>
    <w:p w14:paraId="597B1A8A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/>
        </w:rPr>
      </w:pPr>
    </w:p>
    <w:p w14:paraId="62B5FBC5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 w:bidi="ar-AE"/>
        </w:rPr>
      </w:pPr>
    </w:p>
    <w:p w14:paraId="7A889406" w14:textId="1D8AC6D4" w:rsidR="00C6268D" w:rsidRPr="005A29E0" w:rsidRDefault="00636790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إعداد: المعلمة</w:t>
      </w:r>
      <w:r w:rsidR="00C6268D"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نوال السخري</w:t>
      </w:r>
    </w:p>
    <w:p w14:paraId="64A393C0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72682A67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212FA2B6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3B81EC2C" w14:textId="0657E1A4" w:rsidR="00C6268D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lang w:val="en-US"/>
        </w:rPr>
      </w:pPr>
    </w:p>
    <w:p w14:paraId="3A298B4E" w14:textId="77777777" w:rsidR="004D306D" w:rsidRPr="005A29E0" w:rsidRDefault="004D306D" w:rsidP="004D306D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</w:p>
    <w:p w14:paraId="66D1F28B" w14:textId="77777777" w:rsidR="004D306D" w:rsidRPr="005A29E0" w:rsidRDefault="004D306D" w:rsidP="004D306D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306D" w:rsidRPr="005A29E0" w14:paraId="44060F3A" w14:textId="77777777" w:rsidTr="00EE29B6">
        <w:tc>
          <w:tcPr>
            <w:tcW w:w="10682" w:type="dxa"/>
          </w:tcPr>
          <w:p w14:paraId="1F52BC14" w14:textId="77777777" w:rsidR="004D306D" w:rsidRPr="005A29E0" w:rsidRDefault="004D306D" w:rsidP="00EE29B6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  <w:t>الدرس الرابع: الجموع                           التاريخ</w:t>
            </w:r>
            <w:r w:rsidRPr="005A29E0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lang w:val="en-US"/>
              </w:rPr>
              <w:t>:</w:t>
            </w:r>
          </w:p>
        </w:tc>
      </w:tr>
    </w:tbl>
    <w:p w14:paraId="3782F43F" w14:textId="77777777" w:rsidR="004D306D" w:rsidRPr="005A29E0" w:rsidRDefault="004D306D" w:rsidP="004D306D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</w:p>
    <w:p w14:paraId="35E0D600" w14:textId="77777777" w:rsidR="004D306D" w:rsidRPr="005A29E0" w:rsidRDefault="004D306D" w:rsidP="004D306D">
      <w:pPr>
        <w:tabs>
          <w:tab w:val="left" w:pos="9380"/>
        </w:tabs>
        <w:bidi/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</w:pP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val="en-US"/>
        </w:rPr>
        <w:t>ثانياً – جمع المذكَّر السالم:</w:t>
      </w:r>
    </w:p>
    <w:p w14:paraId="0D7E91EC" w14:textId="77777777" w:rsidR="004D306D" w:rsidRPr="005A29E0" w:rsidRDefault="004D306D" w:rsidP="004D306D">
      <w:pPr>
        <w:tabs>
          <w:tab w:val="left" w:pos="9380"/>
        </w:tabs>
        <w:bidi/>
        <w:spacing w:line="240" w:lineRule="auto"/>
        <w:rPr>
          <w:rFonts w:asciiTheme="majorBidi" w:hAnsiTheme="majorBidi" w:cstheme="majorBidi"/>
          <w:color w:val="000000" w:themeColor="text1"/>
          <w:sz w:val="32"/>
          <w:szCs w:val="32"/>
          <w:u w:val="single"/>
          <w:rtl/>
          <w:lang w:val="en-US"/>
        </w:rPr>
      </w:pP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bdr w:val="single" w:sz="4" w:space="0" w:color="auto"/>
          <w:rtl/>
        </w:rPr>
        <w:t>السؤال الأول أ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bdr w:val="single" w:sz="4" w:space="0" w:color="auto"/>
          <w:rtl/>
        </w:rPr>
        <w:t>–</w:t>
      </w: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bdr w:val="single" w:sz="4" w:space="0" w:color="auto"/>
          <w:rtl/>
        </w:rPr>
        <w:t xml:space="preserve"> نكتب مفرد كل جمع من الجموع الآتية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>:</w:t>
      </w:r>
    </w:p>
    <w:p w14:paraId="4BB0CEFE" w14:textId="77777777" w:rsidR="004D306D" w:rsidRPr="005A29E0" w:rsidRDefault="004D306D" w:rsidP="004D306D">
      <w:pPr>
        <w:bidi/>
        <w:spacing w:line="24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1 – المهتدون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-----------------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2 – الصالحون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----------------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3 – المحسنون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------------------</w:t>
      </w:r>
    </w:p>
    <w:p w14:paraId="5901D252" w14:textId="77777777" w:rsidR="004D306D" w:rsidRPr="005A29E0" w:rsidRDefault="004D306D" w:rsidP="004D306D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4 – العابدون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-----------------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5– المحامون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-------------------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6 – المحبُّون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--------------------</w:t>
      </w:r>
    </w:p>
    <w:p w14:paraId="35EE6AC8" w14:textId="77777777" w:rsidR="004D306D" w:rsidRPr="005A29E0" w:rsidRDefault="004D306D" w:rsidP="004D306D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ب –نكمل الفراغ بما يناسبه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</w:p>
    <w:p w14:paraId="16835014" w14:textId="77777777" w:rsidR="004D306D" w:rsidRPr="005A29E0" w:rsidRDefault="004D306D" w:rsidP="004D306D">
      <w:pPr>
        <w:bidi/>
        <w:spacing w:line="24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1 - 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جمع المذكَّر السالم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هو: -----------------------------------------------------------------------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-</w:t>
      </w:r>
    </w:p>
    <w:p w14:paraId="46A3C570" w14:textId="77777777" w:rsidR="004D306D" w:rsidRPr="005A29E0" w:rsidRDefault="004D306D" w:rsidP="004D306D">
      <w:pPr>
        <w:bidi/>
        <w:spacing w:line="24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2 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–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 في حالة 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رفع جمع المذكَّر السالم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نزيدُ على آخره ------------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و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في حالتي نصبه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وجرِّه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نزيد --------</w:t>
      </w:r>
    </w:p>
    <w:p w14:paraId="13DA400B" w14:textId="77777777" w:rsidR="004D306D" w:rsidRPr="005A29E0" w:rsidRDefault="004D306D" w:rsidP="004D3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السؤال الثاني– نضع دائرة حول رمز الإجابة الصحيحة</w:t>
      </w: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</w:p>
    <w:p w14:paraId="36D79E1E" w14:textId="77777777" w:rsidR="004D306D" w:rsidRPr="005A29E0" w:rsidRDefault="004D306D" w:rsidP="004D306D">
      <w:pPr>
        <w:spacing w:line="240" w:lineRule="auto"/>
        <w:ind w:left="720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1 –الجملة التي تشتمل على جمع مذكَّر سالم هي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95"/>
        <w:gridCol w:w="2630"/>
        <w:gridCol w:w="2499"/>
        <w:gridCol w:w="2582"/>
      </w:tblGrid>
      <w:tr w:rsidR="004D306D" w:rsidRPr="005A29E0" w14:paraId="09AC1A3A" w14:textId="77777777" w:rsidTr="00EE29B6">
        <w:tc>
          <w:tcPr>
            <w:tcW w:w="2552" w:type="dxa"/>
          </w:tcPr>
          <w:p w14:paraId="08D9C09D" w14:textId="77777777" w:rsidR="004D306D" w:rsidRPr="005A29E0" w:rsidRDefault="004D306D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/>
              </w:rPr>
            </w:pPr>
            <w:r w:rsidRPr="005A29E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د </w:t>
            </w:r>
            <w:r w:rsidRPr="005A29E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/>
              </w:rPr>
              <w:t>–</w:t>
            </w:r>
            <w:r w:rsidRPr="005A29E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 ما أجمل البساتين</w:t>
            </w:r>
          </w:p>
        </w:tc>
        <w:tc>
          <w:tcPr>
            <w:tcW w:w="2693" w:type="dxa"/>
          </w:tcPr>
          <w:p w14:paraId="24BF071A" w14:textId="77777777" w:rsidR="004D306D" w:rsidRPr="005A29E0" w:rsidRDefault="004D306D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/>
              </w:rPr>
            </w:pPr>
            <w:r w:rsidRPr="005A29E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ج </w:t>
            </w:r>
            <w:r w:rsidRPr="005A29E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/>
              </w:rPr>
              <w:t>–</w:t>
            </w:r>
            <w:r w:rsidRPr="005A29E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 الأطفالُ يلعبون</w:t>
            </w:r>
          </w:p>
        </w:tc>
        <w:tc>
          <w:tcPr>
            <w:tcW w:w="2551" w:type="dxa"/>
          </w:tcPr>
          <w:p w14:paraId="4F802F89" w14:textId="77777777" w:rsidR="004D306D" w:rsidRPr="005A29E0" w:rsidRDefault="004D306D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/>
              </w:rPr>
            </w:pPr>
            <w:r w:rsidRPr="005A29E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ب </w:t>
            </w:r>
            <w:r w:rsidRPr="005A29E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/>
              </w:rPr>
              <w:t>–</w:t>
            </w:r>
            <w:r w:rsidRPr="005A29E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 الأطباءُ مخلصون</w:t>
            </w:r>
          </w:p>
        </w:tc>
        <w:tc>
          <w:tcPr>
            <w:tcW w:w="2636" w:type="dxa"/>
          </w:tcPr>
          <w:p w14:paraId="03AC725D" w14:textId="77777777" w:rsidR="004D306D" w:rsidRPr="005A29E0" w:rsidRDefault="004D306D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/>
              </w:rPr>
            </w:pPr>
            <w:r w:rsidRPr="005A29E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أ </w:t>
            </w:r>
            <w:r w:rsidRPr="005A29E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/>
              </w:rPr>
              <w:t>–</w:t>
            </w:r>
            <w:r w:rsidRPr="005A29E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 تصدّقْتُ على المساكين </w:t>
            </w:r>
          </w:p>
        </w:tc>
      </w:tr>
    </w:tbl>
    <w:p w14:paraId="2A76DEA4" w14:textId="77777777" w:rsidR="004D306D" w:rsidRPr="005A29E0" w:rsidRDefault="004D306D" w:rsidP="004D306D">
      <w:pPr>
        <w:spacing w:line="240" w:lineRule="auto"/>
        <w:ind w:left="1440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</w:p>
    <w:p w14:paraId="2D47FC91" w14:textId="77777777" w:rsidR="004D306D" w:rsidRPr="005A29E0" w:rsidRDefault="004D306D" w:rsidP="004D306D">
      <w:pPr>
        <w:spacing w:line="240" w:lineRule="auto"/>
        <w:ind w:left="1440"/>
        <w:jc w:val="right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2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– نون جمع المذكَّر السالم تكون دائماً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29"/>
        <w:gridCol w:w="2742"/>
        <w:gridCol w:w="2403"/>
        <w:gridCol w:w="2490"/>
      </w:tblGrid>
      <w:tr w:rsidR="004D306D" w:rsidRPr="005A29E0" w14:paraId="533CCC99" w14:textId="77777777" w:rsidTr="00EE29B6">
        <w:tc>
          <w:tcPr>
            <w:tcW w:w="2489" w:type="dxa"/>
          </w:tcPr>
          <w:p w14:paraId="3DB108FD" w14:textId="77777777" w:rsidR="004D306D" w:rsidRPr="005A29E0" w:rsidRDefault="004D306D" w:rsidP="00EE29B6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val="en-US"/>
              </w:rPr>
              <w:t>د - ساكنة</w:t>
            </w:r>
          </w:p>
        </w:tc>
        <w:tc>
          <w:tcPr>
            <w:tcW w:w="2801" w:type="dxa"/>
          </w:tcPr>
          <w:p w14:paraId="4BB2A23C" w14:textId="77777777" w:rsidR="004D306D" w:rsidRPr="005A29E0" w:rsidRDefault="004D306D" w:rsidP="00EE29B6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>ج - مضمومة</w:t>
            </w:r>
          </w:p>
        </w:tc>
        <w:tc>
          <w:tcPr>
            <w:tcW w:w="2457" w:type="dxa"/>
          </w:tcPr>
          <w:p w14:paraId="1F06A6D9" w14:textId="77777777" w:rsidR="004D306D" w:rsidRPr="005A29E0" w:rsidRDefault="004D306D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>ب – مفتوحة</w:t>
            </w:r>
          </w:p>
        </w:tc>
        <w:tc>
          <w:tcPr>
            <w:tcW w:w="2543" w:type="dxa"/>
          </w:tcPr>
          <w:p w14:paraId="5D3B9E82" w14:textId="77777777" w:rsidR="004D306D" w:rsidRPr="005A29E0" w:rsidRDefault="004D306D" w:rsidP="00EE29B6">
            <w:pPr>
              <w:bidi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أ - مكسورة</w:t>
            </w:r>
          </w:p>
        </w:tc>
      </w:tr>
    </w:tbl>
    <w:p w14:paraId="5E81EE95" w14:textId="77777777" w:rsidR="004D306D" w:rsidRPr="005A29E0" w:rsidRDefault="004D306D" w:rsidP="004D306D">
      <w:pPr>
        <w:spacing w:line="240" w:lineRule="auto"/>
        <w:ind w:left="1440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val="en-US"/>
        </w:rPr>
      </w:pP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  <w:t xml:space="preserve">ثالثاً – </w:t>
      </w:r>
      <w:hyperlink r:id="rId9" w:history="1">
        <w:r w:rsidRPr="005A29E0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32"/>
            <w:szCs w:val="32"/>
            <w:rtl/>
          </w:rPr>
          <w:t>جمع المؤنَّث السّ</w:t>
        </w:r>
        <w:r w:rsidRPr="005A29E0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32"/>
            <w:szCs w:val="32"/>
            <w:rtl/>
            <w:lang w:val="en-US"/>
          </w:rPr>
          <w:t>الم</w:t>
        </w:r>
      </w:hyperlink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val="en-US"/>
        </w:rPr>
        <w:t>:</w:t>
      </w:r>
    </w:p>
    <w:p w14:paraId="39AAC4A3" w14:textId="77777777" w:rsidR="004D306D" w:rsidRPr="005A29E0" w:rsidRDefault="004D306D" w:rsidP="004D3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السؤال الأول أ – نجمع الكلمات الآتية جمع مؤنَّث سالماً</w:t>
      </w: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</w:p>
    <w:p w14:paraId="67467A61" w14:textId="77777777" w:rsidR="004D306D" w:rsidRPr="005A29E0" w:rsidRDefault="004D306D" w:rsidP="004D306D">
      <w:pPr>
        <w:bidi/>
        <w:spacing w:line="24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عالية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.....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..........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.......د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ريهم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........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.......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......تنظيم .......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....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............اختبار.............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..........</w:t>
      </w:r>
    </w:p>
    <w:p w14:paraId="15D1BAED" w14:textId="77777777" w:rsidR="004D306D" w:rsidRPr="005A29E0" w:rsidRDefault="004D306D" w:rsidP="004D306D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رقيَّة.........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............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......ذكرى............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..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.......صعوبة................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..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....محجَّبة..........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..........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..</w:t>
      </w:r>
    </w:p>
    <w:p w14:paraId="29FCC7DA" w14:textId="77777777" w:rsidR="004D306D" w:rsidRPr="005A29E0" w:rsidRDefault="004D306D" w:rsidP="004D3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5A29E0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السؤال الثاني</w:t>
      </w: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–نكمل الفراغ بما يناسبه</w:t>
      </w: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</w:p>
    <w:p w14:paraId="618BC10C" w14:textId="77777777" w:rsidR="004D306D" w:rsidRPr="005A29E0" w:rsidRDefault="004D306D" w:rsidP="004D306D">
      <w:pPr>
        <w:bidi/>
        <w:spacing w:line="24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1 - 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جمع المؤنَّث السالم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هو: ..............................................................................................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.</w:t>
      </w:r>
    </w:p>
    <w:p w14:paraId="4979D4CE" w14:textId="77777777" w:rsidR="004D306D" w:rsidRPr="005A29E0" w:rsidRDefault="004D306D" w:rsidP="004D306D">
      <w:pPr>
        <w:bidi/>
        <w:spacing w:line="24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 xml:space="preserve">2 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 xml:space="preserve"> سُمّي جمع المؤنَّث السالم بهذا الاسم لانَّ ..........................................................................</w:t>
      </w:r>
    </w:p>
    <w:p w14:paraId="61E5CECE" w14:textId="77777777" w:rsidR="004D306D" w:rsidRPr="005A29E0" w:rsidRDefault="004D306D" w:rsidP="004D306D">
      <w:pPr>
        <w:spacing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val="en-US"/>
        </w:rPr>
      </w:pP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  <w:t xml:space="preserve">رابعاً- </w:t>
      </w:r>
      <w:hyperlink r:id="rId10" w:history="1">
        <w:r w:rsidRPr="005A29E0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32"/>
            <w:szCs w:val="32"/>
            <w:rtl/>
          </w:rPr>
          <w:t>جمع التكسير</w:t>
        </w:r>
      </w:hyperlink>
    </w:p>
    <w:p w14:paraId="483BAB39" w14:textId="77777777" w:rsidR="004D306D" w:rsidRPr="005A29E0" w:rsidRDefault="004D306D" w:rsidP="004D3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val="en-US"/>
        </w:rPr>
      </w:pP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val="en-US"/>
        </w:rPr>
        <w:lastRenderedPageBreak/>
        <w:t>السؤال الأول – نكمل الفراغ فيما ي</w:t>
      </w:r>
      <w:r w:rsidRPr="005A29E0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val="en-US"/>
        </w:rPr>
        <w:t>أ</w:t>
      </w: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val="en-US"/>
        </w:rPr>
        <w:t>تي بما يناسبه</w:t>
      </w: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/>
        </w:rPr>
        <w:t>:</w:t>
      </w:r>
    </w:p>
    <w:p w14:paraId="3424833F" w14:textId="77777777" w:rsidR="004D306D" w:rsidRPr="005A29E0" w:rsidRDefault="004D306D" w:rsidP="004D306D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 xml:space="preserve">1 – جمع التكسير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>هو: --------------------------------------------------------------------------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>-</w:t>
      </w:r>
    </w:p>
    <w:p w14:paraId="77CBE40C" w14:textId="77777777" w:rsidR="004D306D" w:rsidRPr="005A29E0" w:rsidRDefault="004D306D" w:rsidP="004D306D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 xml:space="preserve">2 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 xml:space="preserve"> سُمي جمع التكسير بهذا الاسم لأنَّ ..................................................................................</w:t>
      </w:r>
    </w:p>
    <w:p w14:paraId="63F88A3B" w14:textId="77777777" w:rsidR="004D306D" w:rsidRPr="005A29E0" w:rsidRDefault="004D306D" w:rsidP="004D3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val="en-US"/>
        </w:rPr>
      </w:pP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val="en-US"/>
        </w:rPr>
        <w:t>السؤال الثاني – نجمع الكلمات الآتية جمع تكسير</w:t>
      </w: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/>
        </w:rPr>
        <w:t>:</w:t>
      </w:r>
    </w:p>
    <w:p w14:paraId="50DBEC99" w14:textId="77777777" w:rsidR="004D306D" w:rsidRPr="005A29E0" w:rsidRDefault="004D306D" w:rsidP="004D306D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>أسير .........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>...........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>....جريح .........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>.........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>.....نبيّ......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>.........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>.....نفس........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>...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>....... عَيْن............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>.</w:t>
      </w:r>
    </w:p>
    <w:p w14:paraId="20108A64" w14:textId="77777777" w:rsidR="004D306D" w:rsidRPr="005A29E0" w:rsidRDefault="004D306D" w:rsidP="004D3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>ا</w:t>
      </w: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val="en-US"/>
        </w:rPr>
        <w:t>لسؤال الثالث</w:t>
      </w:r>
      <w:r w:rsidRPr="005A29E0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val="en-US"/>
        </w:rPr>
        <w:t xml:space="preserve">- </w:t>
      </w: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val="en-US"/>
        </w:rPr>
        <w:t>نضع دائرة حول رمز الإجابة الصحيحة</w:t>
      </w: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/>
        </w:rPr>
        <w:t>:</w:t>
      </w:r>
    </w:p>
    <w:p w14:paraId="3599EBE1" w14:textId="77777777" w:rsidR="004D306D" w:rsidRPr="005A29E0" w:rsidRDefault="004D306D" w:rsidP="004D306D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>1 –واحدة من الكلمات الآتية ليست جمع تكسير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:</w:t>
      </w:r>
    </w:p>
    <w:p w14:paraId="6CFAF080" w14:textId="77777777" w:rsidR="004D306D" w:rsidRPr="005A29E0" w:rsidRDefault="004D306D" w:rsidP="004D306D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 xml:space="preserve">أ – رياحين       ب –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>بساتين ج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 xml:space="preserve"> –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 xml:space="preserve"> شاكرين      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 xml:space="preserve">د –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>ميادين.</w:t>
      </w:r>
    </w:p>
    <w:p w14:paraId="71E94F90" w14:textId="77777777" w:rsidR="004D306D" w:rsidRPr="005A29E0" w:rsidRDefault="004D306D" w:rsidP="004D306D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>2 – واحدة من الكلمات الآتية هي جمع تكسير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:</w:t>
      </w:r>
    </w:p>
    <w:p w14:paraId="1E9E4B43" w14:textId="77777777" w:rsidR="004D306D" w:rsidRPr="005A29E0" w:rsidRDefault="004D306D" w:rsidP="004D306D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 xml:space="preserve">أ – سالمات      ب – أبيات     ج – عفيفات     د – كريمات </w:t>
      </w:r>
    </w:p>
    <w:p w14:paraId="39BA1E3C" w14:textId="77777777" w:rsidR="004D306D" w:rsidRPr="005A29E0" w:rsidRDefault="004D306D" w:rsidP="004D306D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val="en-US"/>
        </w:rPr>
        <w:t>السؤال الرابع – نقرأُ الفقرة الآتية ثمَّ نستخرجُ منها الكلمات الدّالة على جمع التكسير</w:t>
      </w:r>
      <w:r w:rsidRPr="005A29E0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val="en-US"/>
        </w:rPr>
        <w:t xml:space="preserve"> بوضع خطوط تحتها</w:t>
      </w: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val="en-US"/>
        </w:rPr>
        <w:t>:</w:t>
      </w:r>
    </w:p>
    <w:p w14:paraId="3426B5EB" w14:textId="77777777" w:rsidR="004D306D" w:rsidRPr="005A29E0" w:rsidRDefault="004D306D" w:rsidP="004D306D">
      <w:pPr>
        <w:spacing w:line="36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 xml:space="preserve">حملَ الطُّلاب حقائبهم ثمَّ توجَّهوا إلى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>مدارسهم،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 xml:space="preserve"> وفي الطَّريق سألَ محمّدٌ صديقه خالداً: كيفَ نستطيعُ أن نخدمَ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>وطننا؟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 xml:space="preserve"> أجابه خالد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>: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 xml:space="preserve"> نخدمُ وطننا حين نخلصُ في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>أعمالنا، ونجتهدَ في طلب العلم.</w:t>
      </w:r>
    </w:p>
    <w:sectPr w:rsidR="004D306D" w:rsidRPr="005A29E0" w:rsidSect="00FF61AD">
      <w:footerReference w:type="default" r:id="rId11"/>
      <w:pgSz w:w="11906" w:h="16838" w:code="9"/>
      <w:pgMar w:top="720" w:right="720" w:bottom="426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0A9C" w14:textId="77777777" w:rsidR="00384146" w:rsidRDefault="00384146">
      <w:pPr>
        <w:spacing w:after="0" w:line="240" w:lineRule="auto"/>
      </w:pPr>
      <w:r>
        <w:separator/>
      </w:r>
    </w:p>
  </w:endnote>
  <w:endnote w:type="continuationSeparator" w:id="0">
    <w:p w14:paraId="473DCF3A" w14:textId="77777777" w:rsidR="00384146" w:rsidRDefault="0038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5314"/>
      <w:docPartObj>
        <w:docPartGallery w:val="Page Numbers (Bottom of Page)"/>
        <w:docPartUnique/>
      </w:docPartObj>
    </w:sdtPr>
    <w:sdtEndPr/>
    <w:sdtContent>
      <w:p w14:paraId="56C26502" w14:textId="77777777" w:rsidR="00E43A1B" w:rsidRDefault="00C6268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270A3">
          <w:rPr>
            <w:rFonts w:cs="Calibri"/>
            <w:noProof/>
            <w:lang w:val="ar-SA"/>
          </w:rPr>
          <w:t>18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7AA9E4F9" w14:textId="77777777" w:rsidR="00E43A1B" w:rsidRDefault="003841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68E8E" w14:textId="77777777" w:rsidR="00384146" w:rsidRDefault="00384146">
      <w:pPr>
        <w:spacing w:after="0" w:line="240" w:lineRule="auto"/>
      </w:pPr>
      <w:r>
        <w:separator/>
      </w:r>
    </w:p>
  </w:footnote>
  <w:footnote w:type="continuationSeparator" w:id="0">
    <w:p w14:paraId="7CEB6B52" w14:textId="77777777" w:rsidR="00384146" w:rsidRDefault="00384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DB9"/>
    <w:multiLevelType w:val="hybridMultilevel"/>
    <w:tmpl w:val="F83A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225F7"/>
    <w:multiLevelType w:val="hybridMultilevel"/>
    <w:tmpl w:val="6E7893BC"/>
    <w:lvl w:ilvl="0" w:tplc="04090017">
      <w:start w:val="1"/>
      <w:numFmt w:val="lowerLetter"/>
      <w:lvlText w:val="%1)"/>
      <w:lvlJc w:val="left"/>
      <w:pPr>
        <w:ind w:left="5605" w:hanging="360"/>
      </w:pPr>
    </w:lvl>
    <w:lvl w:ilvl="1" w:tplc="04090019" w:tentative="1">
      <w:start w:val="1"/>
      <w:numFmt w:val="lowerLetter"/>
      <w:lvlText w:val="%2."/>
      <w:lvlJc w:val="left"/>
      <w:pPr>
        <w:ind w:left="6325" w:hanging="360"/>
      </w:pPr>
    </w:lvl>
    <w:lvl w:ilvl="2" w:tplc="0409001B" w:tentative="1">
      <w:start w:val="1"/>
      <w:numFmt w:val="lowerRoman"/>
      <w:lvlText w:val="%3."/>
      <w:lvlJc w:val="right"/>
      <w:pPr>
        <w:ind w:left="7045" w:hanging="180"/>
      </w:pPr>
    </w:lvl>
    <w:lvl w:ilvl="3" w:tplc="0409000F" w:tentative="1">
      <w:start w:val="1"/>
      <w:numFmt w:val="decimal"/>
      <w:lvlText w:val="%4."/>
      <w:lvlJc w:val="left"/>
      <w:pPr>
        <w:ind w:left="7765" w:hanging="360"/>
      </w:pPr>
    </w:lvl>
    <w:lvl w:ilvl="4" w:tplc="04090019" w:tentative="1">
      <w:start w:val="1"/>
      <w:numFmt w:val="lowerLetter"/>
      <w:lvlText w:val="%5."/>
      <w:lvlJc w:val="left"/>
      <w:pPr>
        <w:ind w:left="8485" w:hanging="360"/>
      </w:pPr>
    </w:lvl>
    <w:lvl w:ilvl="5" w:tplc="0409001B" w:tentative="1">
      <w:start w:val="1"/>
      <w:numFmt w:val="lowerRoman"/>
      <w:lvlText w:val="%6."/>
      <w:lvlJc w:val="right"/>
      <w:pPr>
        <w:ind w:left="9205" w:hanging="180"/>
      </w:pPr>
    </w:lvl>
    <w:lvl w:ilvl="6" w:tplc="0409000F" w:tentative="1">
      <w:start w:val="1"/>
      <w:numFmt w:val="decimal"/>
      <w:lvlText w:val="%7."/>
      <w:lvlJc w:val="left"/>
      <w:pPr>
        <w:ind w:left="9925" w:hanging="360"/>
      </w:pPr>
    </w:lvl>
    <w:lvl w:ilvl="7" w:tplc="04090019" w:tentative="1">
      <w:start w:val="1"/>
      <w:numFmt w:val="lowerLetter"/>
      <w:lvlText w:val="%8."/>
      <w:lvlJc w:val="left"/>
      <w:pPr>
        <w:ind w:left="10645" w:hanging="360"/>
      </w:pPr>
    </w:lvl>
    <w:lvl w:ilvl="8" w:tplc="0409001B" w:tentative="1">
      <w:start w:val="1"/>
      <w:numFmt w:val="lowerRoman"/>
      <w:lvlText w:val="%9."/>
      <w:lvlJc w:val="right"/>
      <w:pPr>
        <w:ind w:left="113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8D"/>
    <w:rsid w:val="00006D25"/>
    <w:rsid w:val="002507C9"/>
    <w:rsid w:val="00384146"/>
    <w:rsid w:val="004A4632"/>
    <w:rsid w:val="004D306D"/>
    <w:rsid w:val="00585C4F"/>
    <w:rsid w:val="005A29E0"/>
    <w:rsid w:val="005E0038"/>
    <w:rsid w:val="00636790"/>
    <w:rsid w:val="008A3480"/>
    <w:rsid w:val="00C140F6"/>
    <w:rsid w:val="00C6268D"/>
    <w:rsid w:val="00CD356B"/>
    <w:rsid w:val="00D75199"/>
    <w:rsid w:val="00E44FFB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8D11C"/>
  <w15:chartTrackingRefBased/>
  <w15:docId w15:val="{CFCE9CEE-E87F-4799-B4C7-6D37EE33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68D"/>
    <w:pPr>
      <w:spacing w:after="200" w:line="276" w:lineRule="auto"/>
    </w:pPr>
    <w:rPr>
      <w:rFonts w:ascii="Calibri" w:eastAsia="Calibri" w:hAnsi="Calibri" w:cs="Arial"/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C6268D"/>
    <w:rPr>
      <w:rFonts w:ascii="Calibri" w:eastAsia="Calibri" w:hAnsi="Calibri" w:cs="Arial"/>
      <w:lang w:val="sq-AL"/>
    </w:rPr>
  </w:style>
  <w:style w:type="paragraph" w:styleId="a5">
    <w:name w:val="footer"/>
    <w:basedOn w:val="a"/>
    <w:link w:val="Char0"/>
    <w:uiPriority w:val="99"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6268D"/>
    <w:rPr>
      <w:rFonts w:ascii="Calibri" w:eastAsia="Calibri" w:hAnsi="Calibri" w:cs="Arial"/>
      <w:lang w:val="sq-AL"/>
    </w:rPr>
  </w:style>
  <w:style w:type="paragraph" w:styleId="a6">
    <w:name w:val="List Paragraph"/>
    <w:basedOn w:val="a"/>
    <w:uiPriority w:val="34"/>
    <w:qFormat/>
    <w:rsid w:val="00C6268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268D"/>
    <w:rPr>
      <w:rFonts w:ascii="Tahoma" w:eastAsia="Calibri" w:hAnsi="Tahoma" w:cs="Tahoma"/>
      <w:sz w:val="16"/>
      <w:szCs w:val="16"/>
      <w:lang w:val="sq-AL"/>
    </w:rPr>
  </w:style>
  <w:style w:type="character" w:styleId="Hyperlink">
    <w:name w:val="Hyperlink"/>
    <w:basedOn w:val="a0"/>
    <w:uiPriority w:val="99"/>
    <w:unhideWhenUsed/>
    <w:rsid w:val="00CD356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D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subject=1&amp;type=2&amp;submit=subm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6&amp;semester=1&amp;subject=1&amp;type=2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subject=1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ابومويس</Manager>
  <Company>الملتقى التربوي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الفصل الاول لغة عربية الصف السادس</dc:title>
  <dc:subject/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السادس</dc:description>
  <cp:lastModifiedBy>dawwod abumwais</cp:lastModifiedBy>
  <cp:revision>2</cp:revision>
  <dcterms:created xsi:type="dcterms:W3CDTF">2021-10-10T13:18:00Z</dcterms:created>
  <dcterms:modified xsi:type="dcterms:W3CDTF">2021-10-10T13:18:00Z</dcterms:modified>
  <cp:category>اختبار عربي;الفترة الاولى;الفصل الاول;الملتقى التربوي</cp:category>
</cp:coreProperties>
</file>