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CEE2" w14:textId="77777777" w:rsidR="00C6268D" w:rsidRPr="005A29E0" w:rsidRDefault="00C6268D" w:rsidP="00C6268D">
      <w:pPr>
        <w:jc w:val="center"/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/>
          <w:b/>
          <w:bCs/>
          <w:i/>
          <w:iCs/>
          <w:noProof/>
          <w:color w:val="000000" w:themeColor="text1"/>
          <w:sz w:val="32"/>
          <w:szCs w:val="32"/>
          <w:lang w:val="en-US"/>
        </w:rPr>
        <w:t xml:space="preserve">  </w:t>
      </w:r>
    </w:p>
    <w:p w14:paraId="5B0C7643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lang w:val="en-US"/>
        </w:rPr>
      </w:pPr>
      <w:r w:rsidRPr="005A29E0">
        <w:rPr>
          <w:rFonts w:ascii="Tahoma" w:hAnsi="Tahoma" w:cs="Tahoma" w:hint="cs"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66276C8" wp14:editId="2DE4B33C">
            <wp:simplePos x="0" y="0"/>
            <wp:positionH relativeFrom="column">
              <wp:posOffset>2768758</wp:posOffset>
            </wp:positionH>
            <wp:positionV relativeFrom="paragraph">
              <wp:posOffset>337915</wp:posOffset>
            </wp:positionV>
            <wp:extent cx="1618658" cy="1164298"/>
            <wp:effectExtent l="0" t="0" r="635" b="0"/>
            <wp:wrapNone/>
            <wp:docPr id="3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13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بســــــم الـلــــــــــه الرحمــــــــــــن الرحيـــــــــــم</w:t>
      </w:r>
    </w:p>
    <w:p w14:paraId="0821D118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</w:p>
    <w:p w14:paraId="145F36A6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3C0493C" w14:textId="77777777" w:rsidR="00C6268D" w:rsidRPr="005A29E0" w:rsidRDefault="00C6268D" w:rsidP="00C6268D">
      <w:pPr>
        <w:rPr>
          <w:rFonts w:ascii="Tahoma" w:hAnsi="Tahoma" w:cs="Tahoma"/>
          <w:color w:val="000000" w:themeColor="text1"/>
          <w:sz w:val="32"/>
          <w:szCs w:val="32"/>
          <w:rtl/>
          <w:lang w:val="en-US"/>
        </w:rPr>
      </w:pPr>
    </w:p>
    <w:p w14:paraId="22C64ED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2"/>
          <w:szCs w:val="32"/>
          <w:rtl/>
        </w:rPr>
      </w:pPr>
      <w:r w:rsidRPr="005A29E0">
        <w:rPr>
          <w:rFonts w:ascii="Tahoma" w:hAnsi="Tahoma" w:cs="Tahoma" w:hint="cs"/>
          <w:color w:val="000000" w:themeColor="text1"/>
          <w:sz w:val="32"/>
          <w:szCs w:val="32"/>
          <w:rtl/>
        </w:rPr>
        <w:t>اللغــــــــــة العـــــــــــربيـــــــــــــة</w:t>
      </w:r>
    </w:p>
    <w:p w14:paraId="2CCBC2AF" w14:textId="140B4F76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أوراق عمل (القواعد اللغوية)</w:t>
      </w:r>
    </w:p>
    <w:p w14:paraId="1FF883F9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الفصل الأول</w:t>
      </w:r>
    </w:p>
    <w:p w14:paraId="1BEBBD7A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>للعام الدراسي</w:t>
      </w:r>
    </w:p>
    <w:p w14:paraId="3DD0B8E1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2021 </w:t>
      </w:r>
      <w:r w:rsidRPr="005A29E0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5A29E0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2022 م</w:t>
      </w:r>
    </w:p>
    <w:p w14:paraId="0B515520" w14:textId="77777777" w:rsidR="00C6268D" w:rsidRPr="005A29E0" w:rsidRDefault="00C6268D" w:rsidP="00C6268D">
      <w:pPr>
        <w:jc w:val="center"/>
        <w:rPr>
          <w:rFonts w:ascii="Tahoma" w:hAnsi="Tahoma" w:cs="Tahoma"/>
          <w:color w:val="000000" w:themeColor="text1"/>
          <w:sz w:val="36"/>
          <w:szCs w:val="36"/>
          <w:rtl/>
          <w:lang w:val="en-US"/>
        </w:rPr>
      </w:pPr>
      <w:r w:rsidRPr="005A29E0">
        <w:rPr>
          <w:rFonts w:ascii="Tahoma" w:hAnsi="Tahoma" w:cs="Tahoma" w:hint="cs"/>
          <w:color w:val="000000" w:themeColor="text1"/>
          <w:sz w:val="36"/>
          <w:szCs w:val="36"/>
          <w:rtl/>
          <w:lang w:val="en-US"/>
        </w:rPr>
        <w:t>الصف: السادس الأساسي</w:t>
      </w:r>
    </w:p>
    <w:p w14:paraId="4A3B67BE" w14:textId="77777777" w:rsidR="00C6268D" w:rsidRPr="005A29E0" w:rsidRDefault="00C6268D" w:rsidP="00C6268D">
      <w:pPr>
        <w:rPr>
          <w:color w:val="000000" w:themeColor="text1"/>
          <w:rtl/>
          <w:lang w:val="en-US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C6268D" w:rsidRPr="005A29E0" w14:paraId="7551AD87" w14:textId="77777777" w:rsidTr="0018410E">
        <w:tc>
          <w:tcPr>
            <w:tcW w:w="8080" w:type="dxa"/>
          </w:tcPr>
          <w:p w14:paraId="6407C9ED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  <w:p w14:paraId="19DA6423" w14:textId="59D3018A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اسم الطالب / </w:t>
            </w:r>
            <w:r w:rsidR="00636790"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 xml:space="preserve">ـة:  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  <w:lang w:val="en-US"/>
              </w:rPr>
              <w:t>..........................................................</w:t>
            </w:r>
          </w:p>
          <w:p w14:paraId="6A4060CA" w14:textId="77777777" w:rsidR="00C6268D" w:rsidRPr="005A29E0" w:rsidRDefault="00C6268D" w:rsidP="0018410E">
            <w:pPr>
              <w:bidi/>
              <w:rPr>
                <w:color w:val="000000" w:themeColor="text1"/>
                <w:sz w:val="32"/>
                <w:szCs w:val="32"/>
                <w:rtl/>
                <w:lang w:val="en-US"/>
              </w:rPr>
            </w:pPr>
          </w:p>
          <w:p w14:paraId="42CE0990" w14:textId="77777777" w:rsidR="00C6268D" w:rsidRPr="005A29E0" w:rsidRDefault="00C6268D" w:rsidP="0018410E">
            <w:pPr>
              <w:rPr>
                <w:color w:val="000000" w:themeColor="text1"/>
                <w:lang w:val="en-US"/>
              </w:rPr>
            </w:pPr>
          </w:p>
        </w:tc>
      </w:tr>
    </w:tbl>
    <w:p w14:paraId="597B1A8A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/>
        </w:rPr>
      </w:pPr>
    </w:p>
    <w:p w14:paraId="62B5FBC5" w14:textId="77777777" w:rsidR="00C6268D" w:rsidRPr="005A29E0" w:rsidRDefault="00C6268D" w:rsidP="00C6268D">
      <w:pPr>
        <w:tabs>
          <w:tab w:val="left" w:pos="7296"/>
        </w:tabs>
        <w:bidi/>
        <w:rPr>
          <w:color w:val="000000" w:themeColor="text1"/>
          <w:sz w:val="32"/>
          <w:szCs w:val="32"/>
          <w:rtl/>
          <w:lang w:val="en-US" w:bidi="ar-AE"/>
        </w:rPr>
      </w:pPr>
    </w:p>
    <w:p w14:paraId="7A889406" w14:textId="1D8AC6D4" w:rsidR="00C6268D" w:rsidRPr="005A29E0" w:rsidRDefault="00636790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  <w:r w:rsidRPr="005A29E0">
        <w:rPr>
          <w:rFonts w:hint="cs"/>
          <w:color w:val="000000" w:themeColor="text1"/>
          <w:sz w:val="32"/>
          <w:szCs w:val="32"/>
          <w:rtl/>
          <w:lang w:val="en-US"/>
        </w:rPr>
        <w:t>إعداد: المعلمة</w:t>
      </w:r>
      <w:r w:rsidR="00C6268D" w:rsidRPr="005A29E0">
        <w:rPr>
          <w:rFonts w:hint="cs"/>
          <w:color w:val="000000" w:themeColor="text1"/>
          <w:sz w:val="32"/>
          <w:szCs w:val="32"/>
          <w:rtl/>
          <w:lang w:val="en-US"/>
        </w:rPr>
        <w:t xml:space="preserve"> نوال السخري</w:t>
      </w:r>
    </w:p>
    <w:p w14:paraId="64A393C0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72682A67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212FA2B6" w14:textId="77777777" w:rsidR="00C6268D" w:rsidRPr="005A29E0" w:rsidRDefault="00C6268D" w:rsidP="00C6268D">
      <w:pPr>
        <w:tabs>
          <w:tab w:val="left" w:pos="7296"/>
        </w:tabs>
        <w:bidi/>
        <w:jc w:val="center"/>
        <w:rPr>
          <w:color w:val="000000" w:themeColor="text1"/>
          <w:sz w:val="32"/>
          <w:szCs w:val="32"/>
          <w:rtl/>
          <w:lang w:val="en-US"/>
        </w:rPr>
      </w:pPr>
    </w:p>
    <w:p w14:paraId="058669D8" w14:textId="1CB22D5B" w:rsidR="009C2D7D" w:rsidRDefault="009C2D7D" w:rsidP="00D304E2">
      <w:pPr>
        <w:tabs>
          <w:tab w:val="left" w:pos="5591"/>
        </w:tabs>
        <w:rPr>
          <w:color w:val="000000" w:themeColor="text1"/>
          <w:sz w:val="32"/>
          <w:szCs w:val="32"/>
          <w:lang w:val="en-US"/>
        </w:rPr>
      </w:pPr>
    </w:p>
    <w:p w14:paraId="03A0406B" w14:textId="77777777" w:rsidR="00EC5DAD" w:rsidRPr="005A29E0" w:rsidRDefault="00EC5DAD" w:rsidP="00EC5DAD">
      <w:pPr>
        <w:tabs>
          <w:tab w:val="left" w:pos="2891"/>
        </w:tabs>
        <w:bidi/>
        <w:rPr>
          <w:color w:val="000000" w:themeColor="text1"/>
          <w:sz w:val="32"/>
          <w:szCs w:val="32"/>
          <w:rtl/>
          <w:lang w:val="en-US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5DAD" w:rsidRPr="005A29E0" w14:paraId="2084B402" w14:textId="77777777" w:rsidTr="00EE29B6">
        <w:tc>
          <w:tcPr>
            <w:tcW w:w="10682" w:type="dxa"/>
          </w:tcPr>
          <w:p w14:paraId="35D3FC59" w14:textId="77777777" w:rsidR="00EC5DAD" w:rsidRPr="005A29E0" w:rsidRDefault="00EC5DAD" w:rsidP="00EE29B6">
            <w:pPr>
              <w:bidi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الدرس الثامن: (</w:t>
            </w:r>
            <w:hyperlink r:id="rId9" w:history="1">
              <w:r w:rsidRPr="005A29E0">
                <w:rPr>
                  <w:rStyle w:val="Hyperlink"/>
                  <w:rFonts w:hint="cs"/>
                  <w:b/>
                  <w:bCs/>
                  <w:color w:val="000000" w:themeColor="text1"/>
                  <w:sz w:val="32"/>
                  <w:szCs w:val="32"/>
                  <w:rtl/>
                </w:rPr>
                <w:t>من الحروف)</w:t>
              </w:r>
            </w:hyperlink>
          </w:p>
        </w:tc>
      </w:tr>
    </w:tbl>
    <w:p w14:paraId="1DFA63C1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الأوّل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نضع دائرة حول رمز الإجابة الصَّحيح</w:t>
      </w:r>
    </w:p>
    <w:p w14:paraId="29D1B157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>1 - من حروف الجرّ: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C5DAD" w:rsidRPr="005A29E0" w14:paraId="1CB91786" w14:textId="77777777" w:rsidTr="00EE29B6">
        <w:tc>
          <w:tcPr>
            <w:tcW w:w="2840" w:type="dxa"/>
          </w:tcPr>
          <w:p w14:paraId="6C8D225B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(من، إنَّ، إلى)</w:t>
            </w:r>
          </w:p>
        </w:tc>
        <w:tc>
          <w:tcPr>
            <w:tcW w:w="2841" w:type="dxa"/>
          </w:tcPr>
          <w:p w14:paraId="7D6BEF65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–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(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في، من، على)</w:t>
            </w:r>
          </w:p>
        </w:tc>
        <w:tc>
          <w:tcPr>
            <w:tcW w:w="2841" w:type="dxa"/>
          </w:tcPr>
          <w:p w14:paraId="30CBFD17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ج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(ثمَّ، عن، بــِ)</w:t>
            </w:r>
          </w:p>
        </w:tc>
      </w:tr>
    </w:tbl>
    <w:p w14:paraId="03C8440E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</w:p>
    <w:p w14:paraId="34E76E6E" w14:textId="77777777" w:rsidR="00EC5DAD" w:rsidRPr="005A29E0" w:rsidRDefault="00EC5DAD" w:rsidP="00EC5DAD">
      <w:pPr>
        <w:bidi/>
        <w:rPr>
          <w:color w:val="000000" w:themeColor="text1"/>
          <w:sz w:val="28"/>
          <w:szCs w:val="28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في الآية الكريمة:(أفلا ينظرونَ إلى ...... كيفَ خُلِقت) </w:t>
      </w:r>
      <w:r w:rsidRPr="005A29E0">
        <w:rPr>
          <w:rFonts w:hint="cs"/>
          <w:color w:val="000000" w:themeColor="text1"/>
          <w:sz w:val="28"/>
          <w:szCs w:val="28"/>
          <w:rtl/>
        </w:rPr>
        <w:t>الكلمة المناسبة لوضعها في الفراغ هي: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C5DAD" w:rsidRPr="005A29E0" w14:paraId="0C029CF8" w14:textId="77777777" w:rsidTr="00EE29B6">
        <w:tc>
          <w:tcPr>
            <w:tcW w:w="2840" w:type="dxa"/>
          </w:tcPr>
          <w:p w14:paraId="2D844548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الإبلِ</w:t>
            </w:r>
          </w:p>
        </w:tc>
        <w:tc>
          <w:tcPr>
            <w:tcW w:w="2841" w:type="dxa"/>
          </w:tcPr>
          <w:p w14:paraId="4662B465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 - الإبِلُ</w:t>
            </w:r>
          </w:p>
        </w:tc>
        <w:tc>
          <w:tcPr>
            <w:tcW w:w="2841" w:type="dxa"/>
          </w:tcPr>
          <w:p w14:paraId="53AF6D58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الإبِلَ</w:t>
            </w:r>
          </w:p>
        </w:tc>
      </w:tr>
    </w:tbl>
    <w:p w14:paraId="5B4C7AF5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</w:p>
    <w:p w14:paraId="2015F0EF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3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في الجملةِ (دخلَ المعلَّمُ فالتِّلميذ) الحركة المناسبة لضبط آخر كلمة (التلميذ) هي: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C5DAD" w:rsidRPr="005A29E0" w14:paraId="0595926B" w14:textId="77777777" w:rsidTr="00EE29B6">
        <w:tc>
          <w:tcPr>
            <w:tcW w:w="3320" w:type="dxa"/>
          </w:tcPr>
          <w:p w14:paraId="04C8B1D5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الفتحة</w:t>
            </w:r>
          </w:p>
        </w:tc>
        <w:tc>
          <w:tcPr>
            <w:tcW w:w="3321" w:type="dxa"/>
          </w:tcPr>
          <w:p w14:paraId="225AE3EA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ب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الكسرة</w:t>
            </w:r>
          </w:p>
        </w:tc>
        <w:tc>
          <w:tcPr>
            <w:tcW w:w="3321" w:type="dxa"/>
          </w:tcPr>
          <w:p w14:paraId="13E64FF1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ج – الضَّمّة</w:t>
            </w:r>
          </w:p>
        </w:tc>
      </w:tr>
    </w:tbl>
    <w:p w14:paraId="561EB962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</w:rPr>
      </w:pPr>
    </w:p>
    <w:p w14:paraId="73BACC60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4 </w:t>
      </w:r>
      <w:proofErr w:type="gramStart"/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>(</w:t>
      </w:r>
      <w:proofErr w:type="gramEnd"/>
      <w:r w:rsidRPr="005A29E0">
        <w:rPr>
          <w:rFonts w:hint="cs"/>
          <w:color w:val="000000" w:themeColor="text1"/>
          <w:sz w:val="32"/>
          <w:szCs w:val="32"/>
          <w:rtl/>
        </w:rPr>
        <w:t>حفِظَ أحمدُ النشيدَ ......قرأَ القصَّةَ) حرف العطف المناسب لوضعه في الفراغ السابق هو: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C5DAD" w:rsidRPr="005A29E0" w14:paraId="2DE5BABC" w14:textId="77777777" w:rsidTr="00EE29B6">
        <w:tc>
          <w:tcPr>
            <w:tcW w:w="3320" w:type="dxa"/>
          </w:tcPr>
          <w:p w14:paraId="603F6EAB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أ </w:t>
            </w:r>
            <w:r w:rsidRPr="005A29E0">
              <w:rPr>
                <w:color w:val="000000" w:themeColor="text1"/>
                <w:sz w:val="32"/>
                <w:szCs w:val="32"/>
                <w:rtl/>
              </w:rPr>
              <w:t>–</w:t>
            </w: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ثمَّ</w:t>
            </w:r>
          </w:p>
        </w:tc>
        <w:tc>
          <w:tcPr>
            <w:tcW w:w="3321" w:type="dxa"/>
          </w:tcPr>
          <w:p w14:paraId="7C857042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 - لكنَّ</w:t>
            </w:r>
          </w:p>
        </w:tc>
        <w:tc>
          <w:tcPr>
            <w:tcW w:w="3321" w:type="dxa"/>
          </w:tcPr>
          <w:p w14:paraId="26308186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ج - بلْ</w:t>
            </w:r>
          </w:p>
        </w:tc>
      </w:tr>
    </w:tbl>
    <w:p w14:paraId="61399BF5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 5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جميع الحروف تكون دائماً: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C5DAD" w:rsidRPr="005A29E0" w14:paraId="5C7A8017" w14:textId="77777777" w:rsidTr="00EE29B6">
        <w:tc>
          <w:tcPr>
            <w:tcW w:w="3320" w:type="dxa"/>
          </w:tcPr>
          <w:p w14:paraId="7A20E1CA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أ - مرفوعة</w:t>
            </w:r>
          </w:p>
        </w:tc>
        <w:tc>
          <w:tcPr>
            <w:tcW w:w="3321" w:type="dxa"/>
          </w:tcPr>
          <w:p w14:paraId="5A82EFC7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ب - مبنيَّة</w:t>
            </w:r>
          </w:p>
        </w:tc>
        <w:tc>
          <w:tcPr>
            <w:tcW w:w="3321" w:type="dxa"/>
          </w:tcPr>
          <w:p w14:paraId="6C35869F" w14:textId="77777777" w:rsidR="00EC5DAD" w:rsidRPr="005A29E0" w:rsidRDefault="00EC5DAD" w:rsidP="00EE29B6">
            <w:pPr>
              <w:bidi/>
              <w:rPr>
                <w:color w:val="000000" w:themeColor="text1"/>
                <w:sz w:val="32"/>
                <w:szCs w:val="32"/>
                <w:rtl/>
              </w:rPr>
            </w:pPr>
            <w:r w:rsidRPr="005A29E0">
              <w:rPr>
                <w:rFonts w:hint="cs"/>
                <w:color w:val="000000" w:themeColor="text1"/>
                <w:sz w:val="32"/>
                <w:szCs w:val="32"/>
                <w:rtl/>
              </w:rPr>
              <w:t>ج - منصوبة</w:t>
            </w:r>
          </w:p>
        </w:tc>
      </w:tr>
    </w:tbl>
    <w:p w14:paraId="6290D5C9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</w:p>
    <w:p w14:paraId="69665B48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الثاني</w:t>
      </w:r>
      <w:r w:rsidRPr="005A29E0">
        <w:rPr>
          <w:rFonts w:hint="cs"/>
          <w:color w:val="000000" w:themeColor="text1"/>
          <w:sz w:val="32"/>
          <w:szCs w:val="32"/>
          <w:rtl/>
        </w:rPr>
        <w:t>: نمل</w:t>
      </w:r>
      <w:r w:rsidRPr="005A29E0">
        <w:rPr>
          <w:rFonts w:hint="eastAsia"/>
          <w:color w:val="000000" w:themeColor="text1"/>
          <w:sz w:val="32"/>
          <w:szCs w:val="32"/>
          <w:rtl/>
        </w:rPr>
        <w:t>أ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الفراغات في الجمل الآتية بحروف الجر المناسبة:</w:t>
      </w:r>
    </w:p>
    <w:p w14:paraId="16C8BC24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وضعتُ ملابسي ........ الخزانةِ.             3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يجلسُ أحمدُ ........ الكرسيِّ.</w:t>
      </w:r>
    </w:p>
    <w:p w14:paraId="2DE66288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قطَّعت أمّي الكعكةَ .... السكين</w:t>
      </w:r>
      <w:r w:rsidRPr="005A29E0">
        <w:rPr>
          <w:rFonts w:hint="eastAsia"/>
          <w:color w:val="000000" w:themeColor="text1"/>
          <w:sz w:val="32"/>
          <w:szCs w:val="32"/>
          <w:rtl/>
        </w:rPr>
        <w:t>ِ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.                  4 - قرأْتُ كتاباً ...... الحضاراتِ القديمة </w:t>
      </w:r>
    </w:p>
    <w:p w14:paraId="7A5ED0BF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الثالث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نضعُ خطّاً تحت حروف العطف في الجمل الآتية:</w:t>
      </w:r>
    </w:p>
    <w:p w14:paraId="227B2B52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1 - توضَّأَ عليٌّ فصلّى بخشوع.          3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ذاكرَ محمدٌ دروسهُ ثمَّ لعبَ الكرةَ.</w:t>
      </w:r>
    </w:p>
    <w:p w14:paraId="6A39AD0C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قل خيراً أو اصمت.                   4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حضرت فاطمةُ ووفاءُ.</w:t>
      </w:r>
    </w:p>
    <w:p w14:paraId="41B09168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lastRenderedPageBreak/>
        <w:t>السؤال الرابع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نملأ الفراغ في الجمل الآتية بحروف العطف المناسبة:</w:t>
      </w:r>
    </w:p>
    <w:p w14:paraId="2DC719C6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1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نفهمُ الدرسَ ........ نحلُّ التدريبات.       3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أتنامُ مبكِّراً......... تسهرُ.</w:t>
      </w:r>
    </w:p>
    <w:p w14:paraId="4A349659" w14:textId="77777777" w:rsidR="00EC5DAD" w:rsidRPr="005A29E0" w:rsidRDefault="00EC5DAD" w:rsidP="00EC5DAD">
      <w:pPr>
        <w:bidi/>
        <w:rPr>
          <w:color w:val="000000" w:themeColor="text1"/>
          <w:sz w:val="32"/>
          <w:szCs w:val="32"/>
          <w:rtl/>
        </w:rPr>
      </w:pPr>
      <w:r w:rsidRPr="005A29E0">
        <w:rPr>
          <w:rFonts w:hint="cs"/>
          <w:color w:val="000000" w:themeColor="text1"/>
          <w:sz w:val="32"/>
          <w:szCs w:val="32"/>
          <w:rtl/>
        </w:rPr>
        <w:t xml:space="preserve">2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أحبُّ العنبَ .... الموز.                      4 </w:t>
      </w:r>
      <w:r w:rsidRPr="005A29E0">
        <w:rPr>
          <w:color w:val="000000" w:themeColor="text1"/>
          <w:sz w:val="32"/>
          <w:szCs w:val="32"/>
          <w:rtl/>
        </w:rPr>
        <w:t>–</w:t>
      </w:r>
      <w:r w:rsidRPr="005A29E0">
        <w:rPr>
          <w:rFonts w:hint="cs"/>
          <w:color w:val="000000" w:themeColor="text1"/>
          <w:sz w:val="32"/>
          <w:szCs w:val="32"/>
          <w:rtl/>
        </w:rPr>
        <w:t xml:space="preserve"> ما سافرَ محمد ...... عبد الرحمن.</w:t>
      </w:r>
    </w:p>
    <w:sectPr w:rsidR="00EC5DAD" w:rsidRPr="005A29E0" w:rsidSect="00FF61AD">
      <w:footerReference w:type="default" r:id="rId10"/>
      <w:pgSz w:w="11906" w:h="16838" w:code="9"/>
      <w:pgMar w:top="720" w:right="720" w:bottom="426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5AEB" w14:textId="77777777" w:rsidR="0047335F" w:rsidRDefault="0047335F">
      <w:pPr>
        <w:spacing w:after="0" w:line="240" w:lineRule="auto"/>
      </w:pPr>
      <w:r>
        <w:separator/>
      </w:r>
    </w:p>
  </w:endnote>
  <w:endnote w:type="continuationSeparator" w:id="0">
    <w:p w14:paraId="30BC6111" w14:textId="77777777" w:rsidR="0047335F" w:rsidRDefault="0047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314"/>
      <w:docPartObj>
        <w:docPartGallery w:val="Page Numbers (Bottom of Page)"/>
        <w:docPartUnique/>
      </w:docPartObj>
    </w:sdtPr>
    <w:sdtEndPr/>
    <w:sdtContent>
      <w:p w14:paraId="56C26502" w14:textId="77777777" w:rsidR="00E43A1B" w:rsidRDefault="00C626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70A3">
          <w:rPr>
            <w:rFonts w:cs="Calibri"/>
            <w:noProof/>
            <w:lang w:val="ar-SA"/>
          </w:rPr>
          <w:t>18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7AA9E4F9" w14:textId="77777777" w:rsidR="00E43A1B" w:rsidRDefault="00473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EF67" w14:textId="77777777" w:rsidR="0047335F" w:rsidRDefault="0047335F">
      <w:pPr>
        <w:spacing w:after="0" w:line="240" w:lineRule="auto"/>
      </w:pPr>
      <w:r>
        <w:separator/>
      </w:r>
    </w:p>
  </w:footnote>
  <w:footnote w:type="continuationSeparator" w:id="0">
    <w:p w14:paraId="320E5A19" w14:textId="77777777" w:rsidR="0047335F" w:rsidRDefault="0047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B9"/>
    <w:multiLevelType w:val="hybridMultilevel"/>
    <w:tmpl w:val="F83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F7"/>
    <w:multiLevelType w:val="hybridMultilevel"/>
    <w:tmpl w:val="6E7893BC"/>
    <w:lvl w:ilvl="0" w:tplc="04090017">
      <w:start w:val="1"/>
      <w:numFmt w:val="lowerLetter"/>
      <w:lvlText w:val="%1)"/>
      <w:lvlJc w:val="left"/>
      <w:pPr>
        <w:ind w:left="5605" w:hanging="360"/>
      </w:p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8D"/>
    <w:rsid w:val="00006D25"/>
    <w:rsid w:val="002507C9"/>
    <w:rsid w:val="004324F6"/>
    <w:rsid w:val="0047335F"/>
    <w:rsid w:val="004A4632"/>
    <w:rsid w:val="004D306D"/>
    <w:rsid w:val="00585C4F"/>
    <w:rsid w:val="005A29E0"/>
    <w:rsid w:val="005E0038"/>
    <w:rsid w:val="00636790"/>
    <w:rsid w:val="008A3480"/>
    <w:rsid w:val="009C2D7D"/>
    <w:rsid w:val="00C140F6"/>
    <w:rsid w:val="00C6268D"/>
    <w:rsid w:val="00CD356B"/>
    <w:rsid w:val="00D304E2"/>
    <w:rsid w:val="00D75199"/>
    <w:rsid w:val="00E44FFB"/>
    <w:rsid w:val="00EC5DA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8D11C"/>
  <w15:chartTrackingRefBased/>
  <w15:docId w15:val="{CFCE9CEE-E87F-4799-B4C7-6D37EE33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8D"/>
    <w:pPr>
      <w:spacing w:after="200" w:line="276" w:lineRule="auto"/>
    </w:pPr>
    <w:rPr>
      <w:rFonts w:ascii="Calibri" w:eastAsia="Calibri" w:hAnsi="Calibri" w:cs="Arial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6268D"/>
    <w:rPr>
      <w:rFonts w:ascii="Calibri" w:eastAsia="Calibri" w:hAnsi="Calibri" w:cs="Arial"/>
      <w:lang w:val="sq-AL"/>
    </w:rPr>
  </w:style>
  <w:style w:type="paragraph" w:styleId="a5">
    <w:name w:val="footer"/>
    <w:basedOn w:val="a"/>
    <w:link w:val="Char0"/>
    <w:uiPriority w:val="99"/>
    <w:unhideWhenUsed/>
    <w:rsid w:val="00C62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6268D"/>
    <w:rPr>
      <w:rFonts w:ascii="Calibri" w:eastAsia="Calibri" w:hAnsi="Calibri" w:cs="Arial"/>
      <w:lang w:val="sq-AL"/>
    </w:rPr>
  </w:style>
  <w:style w:type="paragraph" w:styleId="a6">
    <w:name w:val="List Paragraph"/>
    <w:basedOn w:val="a"/>
    <w:uiPriority w:val="34"/>
    <w:qFormat/>
    <w:rsid w:val="00C626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268D"/>
    <w:rPr>
      <w:rFonts w:ascii="Tahoma" w:eastAsia="Calibri" w:hAnsi="Tahoma" w:cs="Tahoma"/>
      <w:sz w:val="16"/>
      <w:szCs w:val="16"/>
      <w:lang w:val="sq-AL"/>
    </w:rPr>
  </w:style>
  <w:style w:type="character" w:styleId="Hyperlink">
    <w:name w:val="Hyperlink"/>
    <w:basedOn w:val="a0"/>
    <w:uiPriority w:val="99"/>
    <w:unhideWhenUsed/>
    <w:rsid w:val="00CD35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D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6&amp;semester=1&amp;subject=1&amp;type=2&amp;submit=subm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6&amp;semester=1&amp;subject=1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ابومويس</Manager>
  <Company>الملتقى التربوي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عمل الفصل الاول لغة عربية الصف السادس</dc:title>
  <dc:subject/>
  <dc:creator>dawwod abumwais</dc:creator>
  <cp:keywords>لغة عربية; الفترة الاولى; الفصل الاول; ورقة عمل يومية; الملتقى التربوي</cp:keywords>
  <dc:description>ورقة عمل الفصل الاول لغة عربية الصف السادس</dc:description>
  <cp:lastModifiedBy>dawwod abumwais</cp:lastModifiedBy>
  <cp:revision>2</cp:revision>
  <dcterms:created xsi:type="dcterms:W3CDTF">2021-10-10T13:22:00Z</dcterms:created>
  <dcterms:modified xsi:type="dcterms:W3CDTF">2021-10-10T13:22:00Z</dcterms:modified>
  <cp:category>اختبار عربي;الفترة الاولى;الفصل الاول;الملتقى التربوي</cp:category>
</cp:coreProperties>
</file>