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EE2" w14:textId="77777777" w:rsidR="00C6268D" w:rsidRPr="005A29E0" w:rsidRDefault="00C6268D" w:rsidP="00C6268D">
      <w:pPr>
        <w:jc w:val="center"/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  <w:t xml:space="preserve">  </w:t>
      </w:r>
    </w:p>
    <w:p w14:paraId="5B0C7643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 w:hint="cs"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66276C8" wp14:editId="2DE4B33C">
            <wp:simplePos x="0" y="0"/>
            <wp:positionH relativeFrom="column">
              <wp:posOffset>2768758</wp:posOffset>
            </wp:positionH>
            <wp:positionV relativeFrom="paragraph">
              <wp:posOffset>337915</wp:posOffset>
            </wp:positionV>
            <wp:extent cx="1618658" cy="1164298"/>
            <wp:effectExtent l="0" t="0" r="635" b="0"/>
            <wp:wrapNone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13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بســــــم الـلــــــــــه الرحمــــــــــــن الرحيـــــــــــم</w:t>
      </w:r>
    </w:p>
    <w:p w14:paraId="0821D118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</w:p>
    <w:p w14:paraId="145F36A6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3C0493C" w14:textId="77777777" w:rsidR="00C6268D" w:rsidRPr="005A29E0" w:rsidRDefault="00C6268D" w:rsidP="00C6268D">
      <w:pPr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2C64ED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اللغــــــــــة العـــــــــــربيـــــــــــــة</w:t>
      </w:r>
    </w:p>
    <w:p w14:paraId="2CCBC2AF" w14:textId="140B4F76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أوراق عمل (القواعد اللغوية)</w:t>
      </w:r>
    </w:p>
    <w:p w14:paraId="1FF883F9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الفصل الأول</w:t>
      </w:r>
    </w:p>
    <w:p w14:paraId="1BEBBD7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>للعام الدراسي</w:t>
      </w:r>
    </w:p>
    <w:p w14:paraId="3DD0B8E1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2021 </w:t>
      </w:r>
      <w:r w:rsidRPr="005A29E0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2022 م</w:t>
      </w:r>
    </w:p>
    <w:p w14:paraId="0B515520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الصف: السادس الأساسي</w:t>
      </w:r>
    </w:p>
    <w:p w14:paraId="4A3B67BE" w14:textId="77777777" w:rsidR="00C6268D" w:rsidRPr="005A29E0" w:rsidRDefault="00C6268D" w:rsidP="00C6268D">
      <w:pPr>
        <w:rPr>
          <w:color w:val="000000" w:themeColor="text1"/>
          <w:rtl/>
          <w:lang w:val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C6268D" w:rsidRPr="005A29E0" w14:paraId="7551AD87" w14:textId="77777777" w:rsidTr="0018410E">
        <w:tc>
          <w:tcPr>
            <w:tcW w:w="8080" w:type="dxa"/>
          </w:tcPr>
          <w:p w14:paraId="6407C9ED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  <w:p w14:paraId="19DA6423" w14:textId="59D3018A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اسم الطالب / </w:t>
            </w:r>
            <w:r w:rsidR="00636790"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ـة:  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..........................................................</w:t>
            </w:r>
          </w:p>
          <w:p w14:paraId="6A4060C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  <w:p w14:paraId="42CE0990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</w:tc>
      </w:tr>
    </w:tbl>
    <w:p w14:paraId="597B1A8A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62B5FBC5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 w:bidi="ar-AE"/>
        </w:rPr>
      </w:pPr>
    </w:p>
    <w:p w14:paraId="7A889406" w14:textId="1D8AC6D4" w:rsidR="00C6268D" w:rsidRPr="005A29E0" w:rsidRDefault="00636790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إعداد: المعلمة</w:t>
      </w:r>
      <w:r w:rsidR="00C6268D"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نوال السخري</w:t>
      </w:r>
    </w:p>
    <w:p w14:paraId="64A393C0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72682A67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212FA2B6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058669D8" w14:textId="3E04A08C" w:rsidR="009C2D7D" w:rsidRDefault="009C2D7D" w:rsidP="00D304E2">
      <w:pPr>
        <w:tabs>
          <w:tab w:val="left" w:pos="5591"/>
        </w:tabs>
        <w:rPr>
          <w:color w:val="000000" w:themeColor="text1"/>
          <w:sz w:val="32"/>
          <w:szCs w:val="32"/>
          <w:lang w:val="en-US"/>
        </w:rPr>
      </w:pPr>
    </w:p>
    <w:p w14:paraId="757DA1C9" w14:textId="77777777" w:rsidR="00E4704D" w:rsidRPr="005A29E0" w:rsidRDefault="00E4704D" w:rsidP="00E4704D">
      <w:pPr>
        <w:bidi/>
        <w:rPr>
          <w:color w:val="000000" w:themeColor="text1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000"/>
      </w:tblGrid>
      <w:tr w:rsidR="00E4704D" w:rsidRPr="005A29E0" w14:paraId="7DDD13D5" w14:textId="77777777" w:rsidTr="00EE29B6">
        <w:trPr>
          <w:trHeight w:val="208"/>
        </w:trPr>
        <w:tc>
          <w:tcPr>
            <w:tcW w:w="10000" w:type="dxa"/>
          </w:tcPr>
          <w:p w14:paraId="6FB495A0" w14:textId="77777777" w:rsidR="00E4704D" w:rsidRPr="005A29E0" w:rsidRDefault="00E4704D" w:rsidP="00EE29B6">
            <w:pPr>
              <w:bidi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الدرس التاسع: </w:t>
            </w:r>
            <w:hyperlink r:id="rId9" w:history="1">
              <w:r w:rsidRPr="005A29E0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حرفا الاستفهام (هل، أ)</w:t>
              </w:r>
            </w:hyperlink>
          </w:p>
        </w:tc>
      </w:tr>
    </w:tbl>
    <w:p w14:paraId="254EC432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الأول</w:t>
      </w:r>
      <w:r w:rsidRPr="005A29E0">
        <w:rPr>
          <w:rFonts w:hint="cs"/>
          <w:color w:val="000000" w:themeColor="text1"/>
          <w:sz w:val="32"/>
          <w:szCs w:val="32"/>
          <w:rtl/>
        </w:rPr>
        <w:t>: نضعُ دائرة حول رمز الإجابة الصَّحيحة</w:t>
      </w:r>
      <w:r w:rsidRPr="005A29E0">
        <w:rPr>
          <w:rFonts w:hint="cs"/>
          <w:color w:val="000000" w:themeColor="text1"/>
          <w:sz w:val="32"/>
          <w:szCs w:val="32"/>
        </w:rPr>
        <w:t>:</w:t>
      </w:r>
    </w:p>
    <w:p w14:paraId="59C988B4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1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في الجملة (.... أنتَ مسافرٌ أم أخوك) حرف الاستفهام المناسب لملء الفراغ في الجملة السابقة هو:</w:t>
      </w: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3396"/>
        <w:gridCol w:w="3487"/>
        <w:gridCol w:w="3489"/>
      </w:tblGrid>
      <w:tr w:rsidR="00E4704D" w:rsidRPr="005A29E0" w14:paraId="7A2EFE46" w14:textId="77777777" w:rsidTr="00EE29B6">
        <w:tc>
          <w:tcPr>
            <w:tcW w:w="3476" w:type="dxa"/>
          </w:tcPr>
          <w:p w14:paraId="238E59BA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هل</w:t>
            </w:r>
          </w:p>
        </w:tc>
        <w:tc>
          <w:tcPr>
            <w:tcW w:w="3561" w:type="dxa"/>
          </w:tcPr>
          <w:p w14:paraId="27150379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الهمزة (أ)</w:t>
            </w:r>
          </w:p>
        </w:tc>
        <w:tc>
          <w:tcPr>
            <w:tcW w:w="3561" w:type="dxa"/>
          </w:tcPr>
          <w:p w14:paraId="6C32F6B2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هل أو الهمزة.</w:t>
            </w:r>
          </w:p>
        </w:tc>
      </w:tr>
    </w:tbl>
    <w:p w14:paraId="77DDCE1E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  <w:lang w:val="en-US"/>
        </w:rPr>
      </w:pPr>
    </w:p>
    <w:p w14:paraId="13395D7F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2- حرف الاستفهام (هل)يدخل على الجملة: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4"/>
        <w:gridCol w:w="3485"/>
        <w:gridCol w:w="3487"/>
      </w:tblGrid>
      <w:tr w:rsidR="00E4704D" w:rsidRPr="005A29E0" w14:paraId="6D4AC874" w14:textId="77777777" w:rsidTr="00EE29B6">
        <w:tc>
          <w:tcPr>
            <w:tcW w:w="3560" w:type="dxa"/>
          </w:tcPr>
          <w:p w14:paraId="1AC489B6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المثبتة فقط</w:t>
            </w:r>
          </w:p>
        </w:tc>
        <w:tc>
          <w:tcPr>
            <w:tcW w:w="3561" w:type="dxa"/>
          </w:tcPr>
          <w:p w14:paraId="00E3C3EB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المنفية فقط</w:t>
            </w:r>
          </w:p>
        </w:tc>
        <w:tc>
          <w:tcPr>
            <w:tcW w:w="3561" w:type="dxa"/>
          </w:tcPr>
          <w:p w14:paraId="3CDFB5B5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(</w:t>
            </w:r>
            <w:proofErr w:type="spellStart"/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أ+ب</w:t>
            </w:r>
            <w:proofErr w:type="spellEnd"/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</w:tbl>
    <w:p w14:paraId="68F8FE6D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  <w:lang w:val="en-US"/>
        </w:rPr>
      </w:pPr>
    </w:p>
    <w:p w14:paraId="33459834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3 – </w:t>
      </w:r>
      <w:r w:rsidRPr="005A29E0">
        <w:rPr>
          <w:color w:val="000000" w:themeColor="text1"/>
          <w:sz w:val="32"/>
          <w:szCs w:val="32"/>
          <w:rtl/>
        </w:rPr>
        <w:t>(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ألم تزرْ مدينة حيفا؟) الجواب الصَّحيح لهذه الجملة في حالة </w:t>
      </w: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الإثبات </w:t>
      </w:r>
      <w:r w:rsidRPr="005A29E0">
        <w:rPr>
          <w:rFonts w:hint="cs"/>
          <w:color w:val="000000" w:themeColor="text1"/>
          <w:sz w:val="32"/>
          <w:szCs w:val="32"/>
          <w:rtl/>
        </w:rPr>
        <w:t>هو</w:t>
      </w:r>
      <w:r w:rsidRPr="005A29E0">
        <w:rPr>
          <w:rFonts w:hint="cs"/>
          <w:color w:val="000000" w:themeColor="text1"/>
          <w:sz w:val="32"/>
          <w:szCs w:val="32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E4704D" w:rsidRPr="005A29E0" w14:paraId="57CF9A59" w14:textId="77777777" w:rsidTr="00EE29B6">
        <w:tc>
          <w:tcPr>
            <w:tcW w:w="3560" w:type="dxa"/>
          </w:tcPr>
          <w:p w14:paraId="0FECDF5B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نعم، لم أزرها</w:t>
            </w:r>
          </w:p>
        </w:tc>
        <w:tc>
          <w:tcPr>
            <w:tcW w:w="3561" w:type="dxa"/>
          </w:tcPr>
          <w:p w14:paraId="0D415F15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بلى، زرتها</w:t>
            </w:r>
          </w:p>
        </w:tc>
        <w:tc>
          <w:tcPr>
            <w:tcW w:w="3561" w:type="dxa"/>
          </w:tcPr>
          <w:p w14:paraId="1FE964E0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لا، ما زرتها</w:t>
            </w:r>
          </w:p>
        </w:tc>
      </w:tr>
    </w:tbl>
    <w:p w14:paraId="52613248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  <w:lang w:val="en-US"/>
        </w:rPr>
      </w:pPr>
    </w:p>
    <w:p w14:paraId="75D2C7D9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4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الإجابة الصَّحيحة عن الجملة الاستفهامية:(أليست القصيدةُ سهلة؟) في حالة </w:t>
      </w: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النَّفي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هو</w:t>
      </w:r>
      <w:r w:rsidRPr="005A29E0">
        <w:rPr>
          <w:rFonts w:hint="cs"/>
          <w:color w:val="000000" w:themeColor="text1"/>
          <w:sz w:val="32"/>
          <w:szCs w:val="32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E4704D" w:rsidRPr="005A29E0" w14:paraId="2A2B18A0" w14:textId="77777777" w:rsidTr="00EE29B6">
        <w:tc>
          <w:tcPr>
            <w:tcW w:w="3560" w:type="dxa"/>
          </w:tcPr>
          <w:p w14:paraId="3249CBEA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نعم، ليست القصيدةُ سهلةً</w:t>
            </w:r>
          </w:p>
        </w:tc>
        <w:tc>
          <w:tcPr>
            <w:tcW w:w="3561" w:type="dxa"/>
          </w:tcPr>
          <w:p w14:paraId="5420A20E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لا، القصيدةُ سهلةٌ</w:t>
            </w:r>
          </w:p>
        </w:tc>
        <w:tc>
          <w:tcPr>
            <w:tcW w:w="3561" w:type="dxa"/>
          </w:tcPr>
          <w:p w14:paraId="02F5C8F5" w14:textId="77777777" w:rsidR="00E4704D" w:rsidRPr="005A29E0" w:rsidRDefault="00E4704D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بلى، القصيدةُ سهلةٌ </w:t>
            </w:r>
          </w:p>
        </w:tc>
      </w:tr>
    </w:tbl>
    <w:p w14:paraId="525C7FC1" w14:textId="77777777" w:rsidR="00E4704D" w:rsidRPr="005A29E0" w:rsidRDefault="00E4704D" w:rsidP="00E4704D">
      <w:pPr>
        <w:jc w:val="right"/>
        <w:rPr>
          <w:b/>
          <w:bCs/>
          <w:color w:val="000000" w:themeColor="text1"/>
          <w:sz w:val="32"/>
          <w:szCs w:val="32"/>
          <w:u w:val="single"/>
          <w:rtl/>
          <w:lang w:val="en-US"/>
        </w:rPr>
      </w:pPr>
    </w:p>
    <w:p w14:paraId="419DE07C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الثاني</w:t>
      </w:r>
      <w:r w:rsidRPr="005A29E0">
        <w:rPr>
          <w:rFonts w:hint="cs"/>
          <w:color w:val="000000" w:themeColor="text1"/>
          <w:sz w:val="32"/>
          <w:szCs w:val="32"/>
          <w:rtl/>
        </w:rPr>
        <w:t>: ندخلُ حرف الاستفهام المناسب على كلِّ جملة من الجمل الآتية</w:t>
      </w:r>
      <w:r w:rsidRPr="005A29E0">
        <w:rPr>
          <w:rFonts w:hint="cs"/>
          <w:color w:val="000000" w:themeColor="text1"/>
          <w:sz w:val="32"/>
          <w:szCs w:val="32"/>
        </w:rPr>
        <w:t>:</w:t>
      </w:r>
    </w:p>
    <w:p w14:paraId="60B9D8ED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1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>.......... تفاحاً اشتريْتَ أم موزاً؟</w:t>
      </w:r>
    </w:p>
    <w:p w14:paraId="54C3DACE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2 - ............ ترغبُ في القراءة؟</w:t>
      </w:r>
    </w:p>
    <w:p w14:paraId="78AE0173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3 -.............مدينةُ القدسِ جميلة؟</w:t>
      </w:r>
    </w:p>
    <w:p w14:paraId="467A9934" w14:textId="77777777" w:rsidR="00E4704D" w:rsidRPr="005A29E0" w:rsidRDefault="00E4704D" w:rsidP="00E4704D">
      <w:pPr>
        <w:tabs>
          <w:tab w:val="left" w:pos="1677"/>
        </w:tabs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4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>............لم تنتقلْ إلى منزلك الجديد؟</w:t>
      </w:r>
    </w:p>
    <w:p w14:paraId="6854469D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5 - ...... ما ظهرت النتائج؟</w:t>
      </w:r>
    </w:p>
    <w:p w14:paraId="0425F65E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الثالث: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نجيب عن الجمل الاستفهامية الآتية مرّة بالنَّفي ومرَّة بالإثبات</w:t>
      </w:r>
      <w:r w:rsidRPr="005A29E0">
        <w:rPr>
          <w:rFonts w:hint="cs"/>
          <w:color w:val="000000" w:themeColor="text1"/>
          <w:sz w:val="32"/>
          <w:szCs w:val="32"/>
        </w:rPr>
        <w:t>:</w:t>
      </w:r>
    </w:p>
    <w:p w14:paraId="3F6914E4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1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>هل يحسُّ النبات؟   إثبات ...................................   نفي .......................................</w:t>
      </w:r>
    </w:p>
    <w:p w14:paraId="3D535721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lastRenderedPageBreak/>
        <w:t xml:space="preserve">2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أيومَ الخميس موعدنا أم يومَ السَّبت؟ .....................................................................</w:t>
      </w:r>
    </w:p>
    <w:p w14:paraId="414260D5" w14:textId="77777777" w:rsidR="00E4704D" w:rsidRPr="005A29E0" w:rsidRDefault="00E4704D" w:rsidP="00E4704D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3 - ألم أنصحكم؟ إثبات .......................................    نفي .......................................</w:t>
      </w:r>
    </w:p>
    <w:p w14:paraId="2A89AF09" w14:textId="2B5EEDED" w:rsidR="00E4704D" w:rsidRDefault="00E4704D" w:rsidP="00E4704D">
      <w:pPr>
        <w:bidi/>
        <w:rPr>
          <w:color w:val="000000" w:themeColor="text1"/>
          <w:sz w:val="32"/>
          <w:szCs w:val="32"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4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هل راجعت دروسكَ؟ إثبات .................... نفي................................................</w:t>
      </w:r>
    </w:p>
    <w:sectPr w:rsidR="00E4704D" w:rsidSect="00FF61AD">
      <w:footerReference w:type="default" r:id="rId10"/>
      <w:pgSz w:w="11906" w:h="16838" w:code="9"/>
      <w:pgMar w:top="720" w:right="720" w:bottom="426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4EBC" w14:textId="77777777" w:rsidR="005F33D6" w:rsidRDefault="005F33D6">
      <w:pPr>
        <w:spacing w:after="0" w:line="240" w:lineRule="auto"/>
      </w:pPr>
      <w:r>
        <w:separator/>
      </w:r>
    </w:p>
  </w:endnote>
  <w:endnote w:type="continuationSeparator" w:id="0">
    <w:p w14:paraId="2DEF3A1E" w14:textId="77777777" w:rsidR="005F33D6" w:rsidRDefault="005F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314"/>
      <w:docPartObj>
        <w:docPartGallery w:val="Page Numbers (Bottom of Page)"/>
        <w:docPartUnique/>
      </w:docPartObj>
    </w:sdtPr>
    <w:sdtEndPr/>
    <w:sdtContent>
      <w:p w14:paraId="56C26502" w14:textId="77777777" w:rsidR="00E43A1B" w:rsidRDefault="00C62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70A3">
          <w:rPr>
            <w:rFonts w:cs="Calibri"/>
            <w:noProof/>
            <w:lang w:val="ar-SA"/>
          </w:rPr>
          <w:t>18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AA9E4F9" w14:textId="77777777" w:rsidR="00E43A1B" w:rsidRDefault="005F33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C515" w14:textId="77777777" w:rsidR="005F33D6" w:rsidRDefault="005F33D6">
      <w:pPr>
        <w:spacing w:after="0" w:line="240" w:lineRule="auto"/>
      </w:pPr>
      <w:r>
        <w:separator/>
      </w:r>
    </w:p>
  </w:footnote>
  <w:footnote w:type="continuationSeparator" w:id="0">
    <w:p w14:paraId="5E4686F7" w14:textId="77777777" w:rsidR="005F33D6" w:rsidRDefault="005F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B9"/>
    <w:multiLevelType w:val="hybridMultilevel"/>
    <w:tmpl w:val="F83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F7"/>
    <w:multiLevelType w:val="hybridMultilevel"/>
    <w:tmpl w:val="6E7893BC"/>
    <w:lvl w:ilvl="0" w:tplc="04090017">
      <w:start w:val="1"/>
      <w:numFmt w:val="lowerLetter"/>
      <w:lvlText w:val="%1)"/>
      <w:lvlJc w:val="left"/>
      <w:pPr>
        <w:ind w:left="5605" w:hanging="360"/>
      </w:p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D"/>
    <w:rsid w:val="00006D25"/>
    <w:rsid w:val="002507C9"/>
    <w:rsid w:val="004324F6"/>
    <w:rsid w:val="004A4632"/>
    <w:rsid w:val="004D306D"/>
    <w:rsid w:val="00585C4F"/>
    <w:rsid w:val="005A29E0"/>
    <w:rsid w:val="005E0038"/>
    <w:rsid w:val="005F33D6"/>
    <w:rsid w:val="00636790"/>
    <w:rsid w:val="008A3480"/>
    <w:rsid w:val="009C2D7D"/>
    <w:rsid w:val="00C140F6"/>
    <w:rsid w:val="00C6268D"/>
    <w:rsid w:val="00CD356B"/>
    <w:rsid w:val="00D304E2"/>
    <w:rsid w:val="00D75199"/>
    <w:rsid w:val="00E44FFB"/>
    <w:rsid w:val="00E4704D"/>
    <w:rsid w:val="00EC5DA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D11C"/>
  <w15:chartTrackingRefBased/>
  <w15:docId w15:val="{CFCE9CEE-E87F-4799-B4C7-6D37EE3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8D"/>
    <w:pPr>
      <w:spacing w:after="200" w:line="276" w:lineRule="auto"/>
    </w:pPr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6268D"/>
    <w:rPr>
      <w:rFonts w:ascii="Calibri" w:eastAsia="Calibri" w:hAnsi="Calibri" w:cs="Arial"/>
      <w:lang w:val="sq-AL"/>
    </w:rPr>
  </w:style>
  <w:style w:type="paragraph" w:styleId="a5">
    <w:name w:val="footer"/>
    <w:basedOn w:val="a"/>
    <w:link w:val="Char0"/>
    <w:uiPriority w:val="99"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68D"/>
    <w:rPr>
      <w:rFonts w:ascii="Calibri" w:eastAsia="Calibri" w:hAnsi="Calibri" w:cs="Arial"/>
      <w:lang w:val="sq-AL"/>
    </w:rPr>
  </w:style>
  <w:style w:type="paragraph" w:styleId="a6">
    <w:name w:val="List Paragraph"/>
    <w:basedOn w:val="a"/>
    <w:uiPriority w:val="34"/>
    <w:qFormat/>
    <w:rsid w:val="00C626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268D"/>
    <w:rPr>
      <w:rFonts w:ascii="Tahoma" w:eastAsia="Calibri" w:hAnsi="Tahoma" w:cs="Tahoma"/>
      <w:sz w:val="16"/>
      <w:szCs w:val="16"/>
      <w:lang w:val="sq-AL"/>
    </w:rPr>
  </w:style>
  <w:style w:type="character" w:styleId="Hyperlink">
    <w:name w:val="Hyperlink"/>
    <w:basedOn w:val="a0"/>
    <w:uiPriority w:val="99"/>
    <w:unhideWhenUsed/>
    <w:rsid w:val="00CD35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الفصل الاول لغة عربية الصف السادس</dc:title>
  <dc:subject/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السادس</dc:description>
  <cp:lastModifiedBy>dawwod abumwais</cp:lastModifiedBy>
  <cp:revision>2</cp:revision>
  <dcterms:created xsi:type="dcterms:W3CDTF">2021-10-10T13:23:00Z</dcterms:created>
  <dcterms:modified xsi:type="dcterms:W3CDTF">2021-10-10T13:23:00Z</dcterms:modified>
  <cp:category>اختبار عربي;الفترة الاولى;الفصل الاول;الملتقى التربوي</cp:category>
</cp:coreProperties>
</file>