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4" w:rsidRDefault="00162774" w:rsidP="00162774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   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سادسة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الخبز المرّ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162774" w:rsidRDefault="00162774" w:rsidP="005167B8">
      <w:pPr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16\11\2018----30\11\2018                                             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162774" w:rsidTr="00162774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162774" w:rsidTr="00162774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الخبز المرّ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12حصة</w:t>
            </w:r>
          </w:p>
        </w:tc>
      </w:tr>
    </w:tbl>
    <w:p w:rsidR="00162774" w:rsidRDefault="00162774" w:rsidP="00162774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162774" w:rsidTr="00162774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162774" w:rsidTr="00162774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Default="00162774" w:rsidP="005167B8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    مأساة طفل فقد أباه </w:t>
            </w:r>
          </w:p>
        </w:tc>
      </w:tr>
    </w:tbl>
    <w:p w:rsidR="00162774" w:rsidRDefault="00162774" w:rsidP="00162774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162774" w:rsidTr="00162774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62774" w:rsidTr="00162774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تحليل حيثيات قصة " الخبز المرّ   تحليلاً أدبياً وفنياً.</w:t>
            </w:r>
          </w:p>
          <w:p w:rsidR="00162774" w:rsidRDefault="004352A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-بيان عوامل التجديد في العصر العباسي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تعريف التمييز وبيان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انواعه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62774" w:rsidRDefault="004352A0" w:rsidP="004352A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تعريف الخبر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واغراضه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قصة " معاناة شاب " " </w:t>
            </w:r>
          </w:p>
        </w:tc>
      </w:tr>
    </w:tbl>
    <w:p w:rsidR="00162774" w:rsidRDefault="00162774" w:rsidP="00162774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162774" w:rsidTr="00162774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162774" w:rsidTr="00162774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4352A0" w:rsidP="00F2379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عناصر القصة </w:t>
            </w:r>
            <w:r w:rsidR="0016277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والوقوف على حيثياتها  بدقة </w:t>
            </w:r>
          </w:p>
          <w:p w:rsidR="00162774" w:rsidRDefault="004352A0" w:rsidP="00F2379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بيان عوامل التجديد في العصر العباسي </w:t>
            </w:r>
          </w:p>
          <w:p w:rsidR="00162774" w:rsidRDefault="004352A0" w:rsidP="00F23791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التعرّف على التمييز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وانواعه</w:t>
            </w:r>
            <w:proofErr w:type="spellEnd"/>
          </w:p>
          <w:p w:rsidR="00162774" w:rsidRPr="004352A0" w:rsidRDefault="004352A0" w:rsidP="004352A0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توضيح الخبر وأنواعه </w:t>
            </w:r>
          </w:p>
          <w:p w:rsidR="00162774" w:rsidRDefault="00162774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</w:t>
            </w:r>
            <w:r w:rsidR="004352A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قصة " وصف معاناة شاب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 w:rsidP="00F2379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القراءة والاستقصاء لتحليل النصوص وتذوقها  فنياً.  </w:t>
            </w:r>
          </w:p>
          <w:p w:rsidR="00162774" w:rsidRPr="004352A0" w:rsidRDefault="004352A0" w:rsidP="004352A0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توظيف التمييز في </w:t>
            </w:r>
            <w:r w:rsidR="0016277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سياقات جديدة  </w:t>
            </w:r>
          </w:p>
          <w:p w:rsidR="00162774" w:rsidRDefault="00162774" w:rsidP="00F23791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التعبير الشفوي والكتابي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Pr="004352A0" w:rsidRDefault="004352A0" w:rsidP="004352A0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نبذ الظلم والقسوة في التعامل مع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الاطفال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الأيتام </w:t>
            </w:r>
          </w:p>
          <w:p w:rsidR="00162774" w:rsidRDefault="004352A0" w:rsidP="00F2379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الأهتمام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بلأطفال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62774" w:rsidRDefault="004352A0" w:rsidP="00F23791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الشفقة والرحمة بالضعفاء </w:t>
            </w:r>
          </w:p>
        </w:tc>
      </w:tr>
    </w:tbl>
    <w:p w:rsidR="00162774" w:rsidRDefault="00162774" w:rsidP="00162774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162774" w:rsidTr="00162774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2774" w:rsidRDefault="00162774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162774" w:rsidTr="00162774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4352A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سرد قصة مشابهة </w:t>
            </w:r>
          </w:p>
          <w:p w:rsidR="00162774" w:rsidRDefault="004352A0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استنباط عوامل التجديد في العصر العباسي </w:t>
            </w:r>
          </w:p>
          <w:p w:rsidR="00162774" w:rsidRDefault="0089623F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-توظيف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االتمييز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77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في سياقات جديدة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89623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كتابة قصة "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المشاركة والحوار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-مراقبة أداء الطلبة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حل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المقرر</w:t>
            </w:r>
          </w:p>
          <w:p w:rsidR="00162774" w:rsidRDefault="00162774" w:rsidP="005167B8">
            <w:pPr>
              <w:spacing w:after="0" w:line="240" w:lineRule="auto"/>
              <w:jc w:val="both"/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ورقة عمل </w:t>
            </w:r>
          </w:p>
        </w:tc>
      </w:tr>
    </w:tbl>
    <w:p w:rsidR="00162774" w:rsidRDefault="00162774" w:rsidP="00162774">
      <w:pPr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78"/>
        <w:gridCol w:w="4911"/>
        <w:gridCol w:w="1568"/>
      </w:tblGrid>
      <w:tr w:rsidR="00162774" w:rsidTr="00162774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2774" w:rsidRDefault="00162774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162774" w:rsidTr="00162774">
        <w:trPr>
          <w:trHeight w:val="31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Pr="0089623F" w:rsidRDefault="0089623F" w:rsidP="0089623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المطالعة: من قصة " الخبز المرّ</w:t>
            </w:r>
            <w:r w:rsidR="00162774" w:rsidRPr="0089623F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(4حصص).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8962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*قراءة القصة  قراءة سليمة</w:t>
            </w:r>
          </w:p>
          <w:p w:rsidR="00162774" w:rsidRDefault="0089623F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*تحليل عناصر القصة 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*معرفة دلالات النصوص في ال</w:t>
            </w:r>
            <w:r w:rsid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قصة </w:t>
            </w:r>
          </w:p>
          <w:p w:rsidR="0089623F" w:rsidRDefault="008962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توضيح الصور الفنية في القصة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Default="0016277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احدث الطلبة عن الظلم وقسوته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ضرورة قراءة </w:t>
            </w:r>
            <w:r w:rsid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قصة " الخبز المرّ وتحليل عناصرها 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وتوض</w:t>
            </w:r>
            <w:r w:rsid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يح معاني المفردات الصعبة في القصة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واهمية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مناقشة الصور الفنية مع الطلبة  </w:t>
            </w:r>
          </w:p>
          <w:p w:rsidR="00162774" w:rsidRDefault="0016277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</w:t>
            </w:r>
            <w:r w:rsid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يم ختامي للفكرة العامة من القصة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"، ثم الإجابة عن أسئلة الكتاب والأسئلة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المقالة </w:t>
            </w:r>
          </w:p>
        </w:tc>
      </w:tr>
      <w:tr w:rsidR="00162774" w:rsidTr="00162774">
        <w:trPr>
          <w:trHeight w:val="189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Default="0089623F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lastRenderedPageBreak/>
              <w:t xml:space="preserve">2-عوامل التجديد في العصر العباسي </w:t>
            </w:r>
          </w:p>
          <w:p w:rsidR="00162774" w:rsidRDefault="005167B8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" حصتان </w:t>
            </w:r>
          </w:p>
          <w:p w:rsidR="00162774" w:rsidRDefault="00162774" w:rsidP="005167B8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F" w:rsidRDefault="0089623F" w:rsidP="0089623F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*بيان عوامل التجديد في العصر العباسي</w:t>
            </w:r>
          </w:p>
          <w:p w:rsidR="0089623F" w:rsidRDefault="0089623F" w:rsidP="0089623F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*معرفة الشعراء المجدّدين في المعاني </w:t>
            </w:r>
          </w:p>
          <w:p w:rsidR="00162774" w:rsidRDefault="00162774" w:rsidP="005167B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89623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4" w:rsidRPr="005167B8" w:rsidRDefault="0089623F" w:rsidP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أبين للطلبة عوامل التجديد في العصر العباسي التي شملت محاور مختلفة في النص الشعري " مقدمة القصيدة والمعاني والتصوير ولغة الشعر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وايقاعه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EE46A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وكذلك أذكر للطلبة أشهر الشعراء المجدّدين من أمثال " بشّار بن برد والبحتري وغيرهم ............................................الخ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162774" w:rsidRDefault="0016277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المشاركة والحوار </w:t>
            </w:r>
          </w:p>
        </w:tc>
      </w:tr>
      <w:tr w:rsidR="005167B8" w:rsidTr="00162774">
        <w:trPr>
          <w:trHeight w:val="368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</w:p>
          <w:p w:rsidR="005167B8" w:rsidRDefault="005167B8" w:rsidP="00F2379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التمييز "</w:t>
            </w:r>
          </w:p>
          <w:p w:rsidR="005167B8" w:rsidRDefault="005167B8" w:rsidP="00F23791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5167B8" w:rsidRPr="005167B8" w:rsidRDefault="005167B8" w:rsidP="005167B8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5167B8" w:rsidRDefault="005167B8" w:rsidP="00F23791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التمييز</w:t>
            </w:r>
          </w:p>
          <w:p w:rsidR="005167B8" w:rsidRDefault="005167B8" w:rsidP="00F23791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أنواع التمييز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 التمييز  إعراباً تاماً.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يستدعي المعلم خبرات الطلبة السابقة حول  التوابع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. التمييز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وانواعه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" تمييز ذات وتمييز نسبة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تقويم ختامي لقياس مدى تحقق الأهداف بالتطبيق من الطلبة، ثم توزيع ورقة العمل (1)  حول التمييز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</w:p>
          <w:p w:rsidR="005167B8" w:rsidRDefault="005167B8" w:rsidP="00F23791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5167B8" w:rsidRDefault="005167B8" w:rsidP="00F23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على التمييز </w:t>
            </w:r>
          </w:p>
        </w:tc>
      </w:tr>
      <w:tr w:rsidR="005167B8" w:rsidTr="00162774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 البلاغة </w:t>
            </w:r>
          </w:p>
          <w:p w:rsidR="005167B8" w:rsidRDefault="005167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مفهوم الخبر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وانواعه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5167B8" w:rsidRDefault="005167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حصتان "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8" w:rsidRDefault="005167B8" w:rsidP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الخبر </w:t>
            </w:r>
          </w:p>
          <w:p w:rsidR="005167B8" w:rsidRPr="005167B8" w:rsidRDefault="005167B8" w:rsidP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أغراضه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أوضح للطلبة مفهوم الخبر وهو كل كلام يحتمل الصدق أو الكذب ...................الخ ومن ثم ّ أبين للطلبة أغراضه التي تشمل " فائدة الخبر ولازم الفائدة " ومن ثمّ أكلف الطلبة بحل أسئلة الدرس تحت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اشرافي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 </w:t>
            </w:r>
          </w:p>
          <w:p w:rsidR="005167B8" w:rsidRDefault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5167B8">
            <w:pPr>
              <w:spacing w:after="0" w:line="240" w:lineRule="auto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5167B8" w:rsidRDefault="005167B8" w:rsidP="005167B8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خبر </w:t>
            </w:r>
          </w:p>
        </w:tc>
      </w:tr>
      <w:tr w:rsidR="005167B8" w:rsidTr="00162774">
        <w:trPr>
          <w:trHeight w:val="433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 التعبير </w:t>
            </w:r>
          </w:p>
          <w:p w:rsidR="005167B8" w:rsidRDefault="005167B8" w:rsidP="00F23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قصة حول معاناة شاب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5167B8" w:rsidRDefault="005167B8" w:rsidP="00F23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5167B8" w:rsidRDefault="005167B8" w:rsidP="00F23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5167B8" w:rsidRDefault="005167B8" w:rsidP="00F23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*تعريف القصة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بيان عناصرها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عرض فكرة القصة </w:t>
            </w:r>
          </w:p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كتابة قصة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متابعة الطلبة في الموضوع السابق وجذب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قصة حول " معاناة شاب " مبينا فيها عناصر القصة من خلال عرض فكرة جوهرية لتمثل نصا مترابطا مع بعضه البعض فيها عنصر التشويق والدرامي من خلال تدرج الأحداث .......الخ ومن ثمّ مساعدة الطلبة في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بعض الملاحظات حول كيفية كتابة القصة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 w:rsidP="00F2379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وابداء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الملاحظات</w:t>
            </w:r>
          </w:p>
        </w:tc>
      </w:tr>
      <w:tr w:rsidR="005167B8" w:rsidTr="00162774">
        <w:trPr>
          <w:trHeight w:val="291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B8" w:rsidRDefault="005167B8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8" w:rsidRDefault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8" w:rsidRDefault="005167B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B8" w:rsidRDefault="005167B8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</w:tbl>
    <w:p w:rsidR="0039126D" w:rsidRPr="00162774" w:rsidRDefault="0039126D">
      <w:pPr>
        <w:rPr>
          <w:rFonts w:hint="cs"/>
        </w:rPr>
      </w:pPr>
    </w:p>
    <w:sectPr w:rsidR="0039126D" w:rsidRPr="00162774" w:rsidSect="005167B8">
      <w:pgSz w:w="11906" w:h="16838"/>
      <w:pgMar w:top="1440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altName w:val="Noto Sans Syriac Estrangela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73C"/>
    <w:multiLevelType w:val="hybridMultilevel"/>
    <w:tmpl w:val="F26A723A"/>
    <w:lvl w:ilvl="0" w:tplc="DA4C34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6721F"/>
    <w:multiLevelType w:val="hybridMultilevel"/>
    <w:tmpl w:val="4C42EEF4"/>
    <w:lvl w:ilvl="0" w:tplc="58ECD4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162774"/>
    <w:rsid w:val="00075BFE"/>
    <w:rsid w:val="00162774"/>
    <w:rsid w:val="0039126D"/>
    <w:rsid w:val="004352A0"/>
    <w:rsid w:val="005167B8"/>
    <w:rsid w:val="005A66AD"/>
    <w:rsid w:val="0089623F"/>
    <w:rsid w:val="00E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7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easy</cp:lastModifiedBy>
  <cp:revision>2</cp:revision>
  <dcterms:created xsi:type="dcterms:W3CDTF">2018-09-17T00:49:00Z</dcterms:created>
  <dcterms:modified xsi:type="dcterms:W3CDTF">2018-09-17T01:42:00Z</dcterms:modified>
</cp:coreProperties>
</file>