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A6" w:rsidRPr="00B71D95" w:rsidRDefault="00A13FA6" w:rsidP="00107BB0">
      <w:pPr>
        <w:shd w:val="clear" w:color="auto" w:fill="FFFFFF"/>
        <w:tabs>
          <w:tab w:val="center" w:pos="4597"/>
          <w:tab w:val="left" w:pos="6577"/>
          <w:tab w:val="right" w:pos="9277"/>
        </w:tabs>
        <w:jc w:val="center"/>
        <w:outlineLvl w:val="1"/>
        <w:rPr>
          <w:rFonts w:cs="Simplified Arabic"/>
          <w:b/>
          <w:bCs/>
          <w:sz w:val="28"/>
          <w:szCs w:val="28"/>
          <w:rtl/>
          <w:lang w:bidi="ar-JO"/>
        </w:rPr>
      </w:pPr>
      <w:r w:rsidRPr="005E5951">
        <w:rPr>
          <w:rFonts w:cs="Simplified Arabic" w:hint="cs"/>
          <w:b/>
          <w:bCs/>
          <w:sz w:val="28"/>
          <w:szCs w:val="28"/>
          <w:rtl/>
        </w:rPr>
        <w:t>التخطيط</w:t>
      </w:r>
      <w:r w:rsidRPr="00B71D95">
        <w:rPr>
          <w:rFonts w:cs="Simplified Arabic" w:hint="cs"/>
          <w:b/>
          <w:bCs/>
          <w:sz w:val="28"/>
          <w:szCs w:val="28"/>
          <w:rtl/>
        </w:rPr>
        <w:t xml:space="preserve"> في ضوء المخرجات التعليمية</w:t>
      </w: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289"/>
        <w:gridCol w:w="3808"/>
        <w:gridCol w:w="991"/>
        <w:gridCol w:w="1272"/>
        <w:gridCol w:w="1254"/>
      </w:tblGrid>
      <w:tr w:rsidR="00A13FA6" w:rsidRPr="00C04BE7" w:rsidTr="00F17402">
        <w:trPr>
          <w:trHeight w:val="310"/>
          <w:jc w:val="center"/>
        </w:trPr>
        <w:tc>
          <w:tcPr>
            <w:tcW w:w="1803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89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808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603AD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991" w:type="dxa"/>
            <w:vMerge w:val="restart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603ADA">
              <w:rPr>
                <w:rFonts w:eastAsia="Calibri"/>
                <w:b/>
                <w:bCs/>
                <w:rtl/>
              </w:rPr>
              <w:t>عدد الحصص</w:t>
            </w:r>
          </w:p>
        </w:tc>
        <w:tc>
          <w:tcPr>
            <w:tcW w:w="2526" w:type="dxa"/>
            <w:gridSpan w:val="2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الزمن</w:t>
            </w:r>
          </w:p>
        </w:tc>
      </w:tr>
      <w:tr w:rsidR="00A13FA6" w:rsidRPr="00C04BE7" w:rsidTr="00F17402">
        <w:trPr>
          <w:trHeight w:val="310"/>
          <w:jc w:val="center"/>
        </w:trPr>
        <w:tc>
          <w:tcPr>
            <w:tcW w:w="1803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8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vMerge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272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من</w:t>
            </w:r>
          </w:p>
        </w:tc>
        <w:tc>
          <w:tcPr>
            <w:tcW w:w="1254" w:type="dxa"/>
            <w:shd w:val="clear" w:color="auto" w:fill="FDE9D9"/>
            <w:vAlign w:val="center"/>
          </w:tcPr>
          <w:p w:rsidR="00A13FA6" w:rsidRPr="00603ADA" w:rsidRDefault="00A13FA6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الى</w:t>
            </w:r>
          </w:p>
        </w:tc>
      </w:tr>
      <w:tr w:rsidR="008E457E" w:rsidRPr="00C04BE7" w:rsidTr="00F17402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8E457E" w:rsidRPr="00C43C2B" w:rsidRDefault="00C43C2B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8E457E" w:rsidRPr="00C43C2B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العلوم والحياة</w:t>
              </w:r>
            </w:hyperlink>
          </w:p>
        </w:tc>
        <w:tc>
          <w:tcPr>
            <w:tcW w:w="1289" w:type="dxa"/>
            <w:shd w:val="clear" w:color="auto" w:fill="auto"/>
            <w:vAlign w:val="center"/>
          </w:tcPr>
          <w:p w:rsidR="008E457E" w:rsidRPr="00603ADA" w:rsidRDefault="008E457E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8E457E" w:rsidRPr="00C43C2B" w:rsidRDefault="00C43C2B" w:rsidP="005D73A1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hyperlink r:id="rId7" w:history="1">
              <w:r w:rsidR="00C30E59" w:rsidRPr="00C43C2B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  <w:lang w:bidi="ar-AE"/>
                </w:rPr>
                <w:t>الضوء والحياة</w:t>
              </w:r>
            </w:hyperlink>
          </w:p>
        </w:tc>
        <w:tc>
          <w:tcPr>
            <w:tcW w:w="991" w:type="dxa"/>
            <w:shd w:val="clear" w:color="auto" w:fill="auto"/>
            <w:vAlign w:val="center"/>
          </w:tcPr>
          <w:p w:rsidR="008E457E" w:rsidRPr="00603ADA" w:rsidRDefault="00C30E59" w:rsidP="005D73A1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E457E" w:rsidRPr="00603ADA" w:rsidRDefault="00C30E59" w:rsidP="00C30E59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6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rtl/>
              </w:rPr>
              <w:t>3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/2019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E457E" w:rsidRPr="00603ADA" w:rsidRDefault="00C30E59" w:rsidP="00C30E59">
            <w:pPr>
              <w:jc w:val="center"/>
              <w:rPr>
                <w:rFonts w:ascii="Simplified Arabic" w:eastAsia="Calibri" w:hAnsi="Simplified Arabic" w:cs="Simplified Arabic"/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</w:rPr>
              <w:t>18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rtl/>
              </w:rPr>
              <w:t>4</w:t>
            </w:r>
            <w:r w:rsidR="008E457E">
              <w:rPr>
                <w:rFonts w:ascii="Simplified Arabic" w:eastAsia="Calibri" w:hAnsi="Simplified Arabic" w:cs="Simplified Arabic" w:hint="cs"/>
                <w:rtl/>
              </w:rPr>
              <w:t>/2019</w:t>
            </w:r>
          </w:p>
        </w:tc>
      </w:tr>
    </w:tbl>
    <w:p w:rsidR="00A13FA6" w:rsidRDefault="00A13FA6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3851"/>
        <w:gridCol w:w="3474"/>
      </w:tblGrid>
      <w:tr w:rsidR="00FD24D0" w:rsidRPr="008E457E" w:rsidTr="00E73878">
        <w:trPr>
          <w:jc w:val="center"/>
        </w:trPr>
        <w:tc>
          <w:tcPr>
            <w:tcW w:w="3092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معلم المادة : محمد ولويل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FD24D0" w:rsidRPr="00107BB0" w:rsidRDefault="00107BB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</w:pPr>
            <w:r w:rsidRPr="00107BB0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مدرسة : ذكور فلسطين الأساسية - قلقيلية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24D0" w:rsidRPr="008E457E" w:rsidRDefault="00FD24D0" w:rsidP="00F1740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E457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مدير المدرسة : إبراهيم حسنين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3827"/>
        <w:gridCol w:w="2108"/>
      </w:tblGrid>
      <w:tr w:rsidR="00FD24D0" w:rsidRPr="00DA1BD4" w:rsidTr="00F17402">
        <w:trPr>
          <w:jc w:val="center"/>
        </w:trPr>
        <w:tc>
          <w:tcPr>
            <w:tcW w:w="10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FD24D0" w:rsidRPr="00C04BE7" w:rsidRDefault="001D5EB9" w:rsidP="0064373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1D5EB9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المقدره على تفسير مظاهر حياتي</w:t>
            </w:r>
            <w:r w:rsidR="0064373A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ة</w:t>
            </w:r>
            <w:r w:rsidRPr="001D5EB9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ذات علاقه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بالضوء</w:t>
            </w:r>
            <w:r w:rsidRPr="001D5EB9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وربط ما تم تناوله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</w:t>
            </w:r>
            <w:r w:rsidRPr="001D5EB9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سياقات من الحيا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ة</w:t>
            </w:r>
            <w:r w:rsidRPr="001D5EB9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الواقعي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ة</w:t>
            </w:r>
            <w:r w:rsidRPr="001D5EB9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بشكل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ينعكس</w:t>
            </w:r>
            <w:r w:rsidRPr="001D5EB9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على سلوك</w:t>
            </w:r>
            <w:r w:rsidR="0064373A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الطالب في التعامل مع هذه المظاهر في الحياة اليومية وضبطها. </w:t>
            </w:r>
          </w:p>
        </w:tc>
      </w:tr>
      <w:tr w:rsidR="00FD24D0" w:rsidRPr="00DA1BD4" w:rsidTr="00F17402">
        <w:trPr>
          <w:jc w:val="center"/>
        </w:trPr>
        <w:tc>
          <w:tcPr>
            <w:tcW w:w="10417" w:type="dxa"/>
            <w:gridSpan w:val="3"/>
            <w:shd w:val="clear" w:color="auto" w:fill="E5DFE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D24D0" w:rsidRPr="00C04BE7" w:rsidTr="00F17402">
        <w:trPr>
          <w:jc w:val="center"/>
        </w:trPr>
        <w:tc>
          <w:tcPr>
            <w:tcW w:w="10417" w:type="dxa"/>
            <w:gridSpan w:val="3"/>
            <w:shd w:val="clear" w:color="auto" w:fill="auto"/>
            <w:vAlign w:val="center"/>
          </w:tcPr>
          <w:p w:rsidR="00FD24D0" w:rsidRPr="00C04BE7" w:rsidRDefault="0064373A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تحديد خصائص الضوء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استنتاج قانون الإنعكاس الأول عملياً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تطبيق قانون الإنعكاس الأول رياضياً </w:t>
            </w:r>
            <w:r w:rsidR="0093594F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3594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تحديد خصائص الأخلية المتكونة خلال ( المرايا ، العدسات ) </w:t>
            </w:r>
            <w:r w:rsidR="0093594F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 w:rsidR="0093594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رسم الأخلية المتكونة خلال ( المرايا ، العدسات ).</w:t>
            </w:r>
          </w:p>
        </w:tc>
      </w:tr>
      <w:tr w:rsidR="00FD24D0" w:rsidRPr="00DA1BD4" w:rsidTr="00F17402">
        <w:trPr>
          <w:trHeight w:val="330"/>
          <w:jc w:val="center"/>
        </w:trPr>
        <w:tc>
          <w:tcPr>
            <w:tcW w:w="4482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827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108" w:type="dxa"/>
            <w:shd w:val="clear" w:color="auto" w:fill="D6E3BC"/>
            <w:vAlign w:val="center"/>
          </w:tcPr>
          <w:p w:rsidR="00FD24D0" w:rsidRPr="00DA1BD4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</w:rPr>
            </w:pPr>
            <w:r w:rsidRPr="00DA1BD4">
              <w:rPr>
                <w:rFonts w:eastAsia="Calibri"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4482" w:type="dxa"/>
            <w:shd w:val="clear" w:color="auto" w:fill="auto"/>
          </w:tcPr>
          <w:p w:rsidR="00FD24D0" w:rsidRPr="00541A5F" w:rsidRDefault="00541A5F" w:rsidP="00541A5F">
            <w:pPr>
              <w:jc w:val="both"/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</w:pP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الضوء، المواد الشفافة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 xml:space="preserve"> المواد المعتمة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 المواد شبه  الشفافة ، الظل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 الشعاع، الخيال، شبه الظل</w:t>
            </w:r>
            <w:r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</w:t>
            </w:r>
            <w:r w:rsidRPr="00541A5F"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خسوف القمر، كسوف الشمس</w:t>
            </w:r>
            <w:r w:rsidRPr="00541A5F"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>،</w:t>
            </w:r>
            <w:r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انعكاس الضوء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</w:t>
            </w:r>
            <w:r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انعكاس منتظم، انعكاس غير منتظم، زاوية السقوط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</w:t>
            </w:r>
            <w:r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زاوية الانعكاس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 xml:space="preserve">،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الشعاع الساقط، الشعاع المنعكس، المرآة المستوية، المرايا الكروية، المرآة المقعرة، المرآة المحدبة، البيروسكوب، مركز التكور، قطب المرآة، البؤرة، المحور الرئيسي، البعد البؤري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</w:t>
            </w:r>
            <w:r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 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البؤرة الوهمية</w:t>
            </w:r>
            <w:r w:rsidRPr="00541A5F"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 ،</w:t>
            </w:r>
            <w:r w:rsidR="008479CF"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انكسار الضوء، الكثافة الضوئية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 معامل الانكسار</w:t>
            </w:r>
            <w:r w:rsidRPr="00541A5F">
              <w:rPr>
                <w:rFonts w:ascii="Simplified Arabic" w:eastAsia="Calibri" w:hAnsi="Simplified Arabic" w:cs="Simplified Arabic" w:hint="cs"/>
                <w:sz w:val="23"/>
                <w:szCs w:val="23"/>
                <w:rtl/>
              </w:rPr>
              <w:t xml:space="preserve">، 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لعدسة المحدبة، العدسة المقعرة، المنشور، تحلل الضوء، المركز البصري، مقدار التكبير، طول النظر، قصر النظر، التلسكوب، الكاميرا، المجهر، الألياف الضوئية، العدسة العينية، العدسة الشيئية</w:t>
            </w:r>
            <w:r w:rsidR="0093594F" w:rsidRPr="00541A5F">
              <w:rPr>
                <w:rFonts w:ascii="Simplified Arabic" w:eastAsia="Calibri" w:hAnsi="Simplified Arabic" w:cs="Simplified Arabic"/>
                <w:sz w:val="23"/>
                <w:szCs w:val="23"/>
                <w:rtl/>
              </w:rPr>
              <w:t>، الطباخ الشمسي .</w:t>
            </w:r>
          </w:p>
        </w:tc>
        <w:tc>
          <w:tcPr>
            <w:tcW w:w="3827" w:type="dxa"/>
            <w:shd w:val="clear" w:color="auto" w:fill="auto"/>
          </w:tcPr>
          <w:p w:rsidR="00FD24D0" w:rsidRDefault="00FD24D0" w:rsidP="008479CF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8479C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تفسير ظواهر طبيعية استناداً إلى خصائص الضوء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Default="00FD24D0" w:rsidP="00CC505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8479C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تنفيذ مشروع ضوئي له وظيفة في سياق </w:t>
            </w:r>
            <w:r w:rsidR="00CC505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الحياة</w:t>
            </w:r>
            <w:r w:rsidR="008479C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479CF" w:rsidRDefault="008479CF" w:rsidP="008479CF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C505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عمل بعض الأجهزة البصرية.</w:t>
            </w:r>
          </w:p>
          <w:p w:rsidR="00CC5050" w:rsidRDefault="00CC5050" w:rsidP="008479CF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F5DC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تحديد موقع الأخلية المتكونة خلال ( المرايا، العدسات ).</w:t>
            </w:r>
          </w:p>
          <w:p w:rsidR="00107BB0" w:rsidRPr="00C04BE7" w:rsidRDefault="00107BB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اعداد تقارير و أبحاث تخدم المنهاج</w:t>
            </w:r>
          </w:p>
        </w:tc>
        <w:tc>
          <w:tcPr>
            <w:tcW w:w="2108" w:type="dxa"/>
            <w:shd w:val="clear" w:color="auto" w:fill="auto"/>
          </w:tcPr>
          <w:p w:rsidR="00FD24D0" w:rsidRPr="00283C3B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تعظيم قدرة الخالق.</w:t>
            </w:r>
          </w:p>
          <w:p w:rsidR="00FD24D0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تقدير دور العلماء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  <w:p w:rsidR="00FD24D0" w:rsidRDefault="00FD24D0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احترام الأقران.</w:t>
            </w:r>
          </w:p>
          <w:p w:rsidR="00940897" w:rsidRPr="00C04BE7" w:rsidRDefault="00940897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ترغيب الطلاب في الإكتشاف</w:t>
            </w:r>
          </w:p>
        </w:tc>
      </w:tr>
    </w:tbl>
    <w:p w:rsidR="00FD24D0" w:rsidRDefault="00FD24D0">
      <w:pPr>
        <w:rPr>
          <w:rtl/>
        </w:rPr>
      </w:pPr>
    </w:p>
    <w:p w:rsidR="00FD24D0" w:rsidRDefault="00FD24D0">
      <w:pPr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7"/>
        <w:gridCol w:w="2050"/>
      </w:tblGrid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2050" w:type="dxa"/>
            <w:shd w:val="clear" w:color="auto" w:fill="F2DBDB"/>
            <w:vAlign w:val="center"/>
          </w:tcPr>
          <w:p w:rsidR="00FD24D0" w:rsidRPr="00C04BE7" w:rsidRDefault="00FD24D0" w:rsidP="00F17402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C04BE7">
              <w:rPr>
                <w:rFonts w:eastAsia="Calibri" w:hint="cs"/>
                <w:sz w:val="28"/>
                <w:szCs w:val="28"/>
                <w:rtl/>
              </w:rPr>
              <w:t>أداة التقويم</w:t>
            </w:r>
          </w:p>
        </w:tc>
      </w:tr>
      <w:tr w:rsidR="00FD24D0" w:rsidRPr="00C04BE7" w:rsidTr="00F17402">
        <w:trPr>
          <w:trHeight w:val="330"/>
          <w:jc w:val="center"/>
        </w:trPr>
        <w:tc>
          <w:tcPr>
            <w:tcW w:w="8367" w:type="dxa"/>
            <w:shd w:val="clear" w:color="auto" w:fill="auto"/>
          </w:tcPr>
          <w:p w:rsidR="00FD24D0" w:rsidRPr="00283C3B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تنفيذ الانشطة الموجودة خلال الدرس وحل أسئلتها.</w:t>
            </w:r>
          </w:p>
          <w:p w:rsidR="00FD24D0" w:rsidRPr="00283C3B" w:rsidRDefault="00FD24D0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الإجابة عن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أوراق العمل</w:t>
            </w: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.</w:t>
            </w:r>
          </w:p>
          <w:p w:rsidR="00FD24D0" w:rsidRPr="00C04BE7" w:rsidRDefault="00FD24D0" w:rsidP="008479CF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- تنفيذ مشاريع</w:t>
            </w:r>
            <w:r w:rsidR="00107BB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479C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تخدم المنهاج لها علاقة بالعدسات والمرايا.</w:t>
            </w:r>
          </w:p>
        </w:tc>
        <w:tc>
          <w:tcPr>
            <w:tcW w:w="2050" w:type="dxa"/>
            <w:shd w:val="clear" w:color="auto" w:fill="auto"/>
          </w:tcPr>
          <w:p w:rsidR="00FD24D0" w:rsidRPr="00C04BE7" w:rsidRDefault="00FD24D0" w:rsidP="00107BB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283C3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الملاحظة , عمل المجموعات,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سلم تقدير المشاريع</w:t>
            </w:r>
            <w:r w:rsidR="00107BB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، سجل التقويم النوعي </w:t>
            </w:r>
          </w:p>
        </w:tc>
      </w:tr>
    </w:tbl>
    <w:p w:rsidR="00FD24D0" w:rsidRDefault="00FD24D0">
      <w:r>
        <w:br w:type="page"/>
      </w: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9E651C" w:rsidRPr="00C052B8" w:rsidTr="009E651C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FD24D0" w:rsidRPr="00C04BE7" w:rsidRDefault="00FD24D0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D24D0" w:rsidRPr="00C052B8" w:rsidRDefault="00FD24D0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4B0B" w:rsidRPr="00283C3B" w:rsidTr="009E651C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Pr="009F5DC4" w:rsidRDefault="00894B0B" w:rsidP="009E651C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F5DC4">
              <w:rPr>
                <w:rFonts w:eastAsia="Calibri"/>
                <w:b/>
                <w:bCs/>
                <w:sz w:val="28"/>
                <w:szCs w:val="28"/>
                <w:rtl/>
              </w:rPr>
              <w:t>الدرس الأول</w:t>
            </w:r>
            <w:r w:rsidRPr="009F5DC4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9F5DC4" w:rsidRPr="009F5DC4">
              <w:rPr>
                <w:rFonts w:hint="cs"/>
                <w:b/>
                <w:bCs/>
                <w:sz w:val="28"/>
                <w:szCs w:val="28"/>
                <w:rtl/>
              </w:rPr>
              <w:t>خصائص الضوء وطبيعته</w:t>
            </w:r>
          </w:p>
          <w:p w:rsidR="00894B0B" w:rsidRDefault="00894B0B" w:rsidP="009F5DC4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5 حصص ( من </w:t>
            </w:r>
            <w:r w:rsidR="009F5DC4">
              <w:rPr>
                <w:rFonts w:eastAsia="Calibri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 w:rsidR="009F5DC4"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 w:rsidR="009F5DC4">
              <w:rPr>
                <w:rFonts w:eastAsia="Calibri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 w:rsidR="009F5DC4"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894B0B" w:rsidRPr="00283C3B" w:rsidRDefault="00894B0B" w:rsidP="009E651C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894B0B" w:rsidP="000F1E70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0F1E70">
              <w:rPr>
                <w:rFonts w:eastAsia="Calibri" w:hint="cs"/>
                <w:color w:val="auto"/>
                <w:szCs w:val="28"/>
                <w:rtl/>
              </w:rPr>
              <w:t>يحدد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الطالب </w:t>
            </w:r>
            <w:r w:rsidR="000F1E70">
              <w:rPr>
                <w:rFonts w:eastAsia="Calibri" w:hint="cs"/>
                <w:color w:val="auto"/>
                <w:szCs w:val="28"/>
                <w:rtl/>
              </w:rPr>
              <w:t>خصائص الضوء.</w:t>
            </w:r>
          </w:p>
          <w:p w:rsidR="00894B0B" w:rsidRPr="00894B0B" w:rsidRDefault="00894B0B" w:rsidP="00557918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auto"/>
          </w:tcPr>
          <w:p w:rsidR="000F1E70" w:rsidRPr="00940897" w:rsidRDefault="000F1E70" w:rsidP="00940897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0F1E70" w:rsidRPr="00940897" w:rsidRDefault="000F1E70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33DCC"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للأنشطة من 1-3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بعد تنفيذها</w:t>
            </w:r>
            <w:r w:rsidR="00933DCC"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933DCC" w:rsidRPr="00940897" w:rsidRDefault="00933DCC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تقسيم الطلاب لمجموعات للإجابة عن 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استفسارات واستنتاجات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253EC"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الأنشطة.</w:t>
            </w:r>
          </w:p>
          <w:p w:rsidR="000253EC" w:rsidRPr="00940897" w:rsidRDefault="00940897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عرض فيديو عن خصائص الضوء</w:t>
            </w:r>
          </w:p>
          <w:p w:rsidR="000253EC" w:rsidRPr="00940897" w:rsidRDefault="000253EC" w:rsidP="00940897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0253EC" w:rsidRPr="00940897" w:rsidRDefault="000253EC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</w:t>
            </w:r>
            <w:r w:rsidR="00AC1E1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 الطالب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للأنشطة من 1-3.</w:t>
            </w:r>
          </w:p>
          <w:p w:rsidR="001F489C" w:rsidRPr="00894B0B" w:rsidRDefault="000253EC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اعداد تقارير عن الأنشطة في </w:t>
            </w:r>
            <w:r w:rsidR="00D4052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دفتر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40529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المختبر</w:t>
            </w:r>
            <w:r w:rsid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40897" w:rsidRPr="00C43C2B" w:rsidRDefault="00C43C2B" w:rsidP="00940897">
            <w:pPr>
              <w:jc w:val="center"/>
              <w:rPr>
                <w:rStyle w:val="Hyperlink"/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fldChar w:fldCharType="begin"/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instrText>HYPERLINK</w:instrTex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instrText xml:space="preserve"> "</w:instrTex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instrText>https://www.wepal.net/library/?app=content.list&amp;level=9&amp;semester=2&amp;subject=6&amp;type=4</w:instrTex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instrText xml:space="preserve">" </w:instrTex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fldChar w:fldCharType="separate"/>
            </w:r>
            <w:r w:rsidRPr="00C43C2B">
              <w:rPr>
                <w:rStyle w:val="Hyperlink"/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إجابة</w:t>
            </w:r>
            <w:r w:rsidR="00894B0B" w:rsidRPr="00C43C2B">
              <w:rPr>
                <w:rStyle w:val="Hyperlink"/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أسئلة الأنشطة</w:t>
            </w:r>
          </w:p>
          <w:p w:rsidR="00894B0B" w:rsidRPr="00894B0B" w:rsidRDefault="00894B0B" w:rsidP="0094089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C43C2B">
              <w:rPr>
                <w:rStyle w:val="Hyperlink"/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1، 2</w:t>
            </w:r>
            <w:r w:rsidR="00940897" w:rsidRPr="00C43C2B">
              <w:rPr>
                <w:rStyle w:val="Hyperlink"/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، 3</w:t>
            </w:r>
            <w:r w:rsidR="00C43C2B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fldChar w:fldCharType="end"/>
            </w:r>
          </w:p>
        </w:tc>
      </w:tr>
      <w:tr w:rsidR="00894B0B" w:rsidRPr="00283C3B" w:rsidTr="009E651C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940897" w:rsidRDefault="00940897" w:rsidP="009408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يوضح الطالب ظاهرة :</w:t>
            </w:r>
          </w:p>
          <w:p w:rsidR="00940897" w:rsidRDefault="00940897" w:rsidP="009408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خسوف القمر</w:t>
            </w:r>
          </w:p>
          <w:p w:rsidR="00940897" w:rsidRPr="00894B0B" w:rsidRDefault="00940897" w:rsidP="009408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-كسوف الشمس</w:t>
            </w:r>
          </w:p>
        </w:tc>
        <w:tc>
          <w:tcPr>
            <w:tcW w:w="4126" w:type="dxa"/>
            <w:shd w:val="clear" w:color="auto" w:fill="auto"/>
          </w:tcPr>
          <w:p w:rsidR="00940897" w:rsidRPr="00940897" w:rsidRDefault="00940897" w:rsidP="00940897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940897" w:rsidRPr="00940897" w:rsidRDefault="00940897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فيديو عن ظاهرتي الخسوف والكسوف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940897" w:rsidRPr="00940897" w:rsidRDefault="00940897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للظاهرتين بعد العرض العلمي لهما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940897" w:rsidRPr="00940897" w:rsidRDefault="00940897" w:rsidP="0094089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تدوين الأجوبة عن الأسئلة على السبورة</w:t>
            </w:r>
          </w:p>
          <w:p w:rsidR="00940897" w:rsidRPr="00940897" w:rsidRDefault="00940897" w:rsidP="00940897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940897" w:rsidRPr="00940897" w:rsidRDefault="00940897" w:rsidP="003432B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432B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رسم ظاهرتي الخسوف والكسوف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Default="00940897" w:rsidP="003432B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432B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استناج التساؤلات عن الظاهرتين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3432B3" w:rsidRPr="00894B0B" w:rsidRDefault="003432B3" w:rsidP="003432B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كتابة الإجابة عن التساؤلات على دفتر العلوم.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C43C2B" w:rsidP="0094089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hyperlink r:id="rId8" w:history="1">
              <w:proofErr w:type="spellStart"/>
              <w:r w:rsidR="00894B0B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>اجابة</w:t>
              </w:r>
              <w:proofErr w:type="spellEnd"/>
              <w:r w:rsidR="00894B0B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 xml:space="preserve"> </w:t>
              </w:r>
              <w:r w:rsidR="00940897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>الأسئلة صفحة</w:t>
              </w:r>
              <w:r w:rsidR="00894B0B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 xml:space="preserve"> </w:t>
              </w:r>
              <w:r w:rsidR="00940897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>55</w:t>
              </w:r>
            </w:hyperlink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894B0B" w:rsidRPr="00283C3B" w:rsidTr="00894B0B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894B0B" w:rsidP="003432B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 w:rsidR="003432B3">
              <w:rPr>
                <w:rFonts w:eastAsia="Calibri" w:hint="cs"/>
                <w:color w:val="auto"/>
                <w:szCs w:val="28"/>
                <w:rtl/>
              </w:rPr>
              <w:t>يجيب</w:t>
            </w:r>
            <w:r w:rsidRPr="00894B0B">
              <w:rPr>
                <w:rFonts w:eastAsia="Calibri" w:hint="cs"/>
                <w:color w:val="auto"/>
                <w:szCs w:val="28"/>
                <w:rtl/>
              </w:rPr>
              <w:t xml:space="preserve"> الطالب </w:t>
            </w:r>
            <w:r w:rsidR="003432B3">
              <w:rPr>
                <w:rFonts w:eastAsia="Calibri" w:hint="cs"/>
                <w:color w:val="auto"/>
                <w:szCs w:val="28"/>
                <w:rtl/>
              </w:rPr>
              <w:t>عن أسئلة الدرس</w:t>
            </w:r>
          </w:p>
        </w:tc>
        <w:tc>
          <w:tcPr>
            <w:tcW w:w="4126" w:type="dxa"/>
            <w:shd w:val="clear" w:color="auto" w:fill="auto"/>
          </w:tcPr>
          <w:p w:rsidR="00494D87" w:rsidRPr="00940897" w:rsidRDefault="00494D87" w:rsidP="00494D87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494D87" w:rsidRPr="00940897" w:rsidRDefault="00494D87" w:rsidP="00494D8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المناقشة والحوار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لأسئلة الدرس.</w:t>
            </w:r>
          </w:p>
          <w:p w:rsidR="00494D87" w:rsidRPr="00940897" w:rsidRDefault="00494D87" w:rsidP="00494D8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تدوين الأجوبة على السبورة.</w:t>
            </w:r>
          </w:p>
          <w:p w:rsidR="00494D87" w:rsidRPr="00940897" w:rsidRDefault="00494D87" w:rsidP="00494D8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متابعة الأعمال الكتابية للطلاب.</w:t>
            </w:r>
          </w:p>
          <w:p w:rsidR="00494D87" w:rsidRPr="00940897" w:rsidRDefault="00494D87" w:rsidP="00494D87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494D87" w:rsidRPr="00940897" w:rsidRDefault="00494D87" w:rsidP="00494D8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كتابة الأجوبة على دفتر العلوم مرتبة ومنظمة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494D87" w:rsidP="00494D8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عمل لوحات جدارية عن الدرس.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Pr="00894B0B" w:rsidRDefault="00C43C2B" w:rsidP="003432B3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hyperlink r:id="rId9" w:history="1">
              <w:proofErr w:type="spellStart"/>
              <w:r w:rsidR="00894B0B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>اجابة</w:t>
              </w:r>
              <w:proofErr w:type="spellEnd"/>
              <w:r w:rsidR="00894B0B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 xml:space="preserve"> أسئلة ا</w:t>
              </w:r>
              <w:r w:rsidR="003432B3" w:rsidRPr="00C43C2B">
                <w:rPr>
                  <w:rStyle w:val="Hyperlink"/>
                  <w:rFonts w:ascii="Simplified Arabic" w:eastAsia="Calibri" w:hAnsi="Simplified Arabic" w:cs="Simplified Arabic" w:hint="cs"/>
                  <w:sz w:val="28"/>
                  <w:szCs w:val="28"/>
                  <w:rtl/>
                </w:rPr>
                <w:t>لدرس صفحة 56</w:t>
              </w:r>
            </w:hyperlink>
          </w:p>
        </w:tc>
      </w:tr>
    </w:tbl>
    <w:p w:rsidR="00894B0B" w:rsidRDefault="00894B0B">
      <w:pPr>
        <w:bidi w:val="0"/>
        <w:spacing w:after="200" w:line="276" w:lineRule="auto"/>
        <w:rPr>
          <w:rtl/>
        </w:rPr>
      </w:pPr>
    </w:p>
    <w:p w:rsidR="003432B3" w:rsidRDefault="003432B3" w:rsidP="003432B3">
      <w:pPr>
        <w:bidi w:val="0"/>
        <w:spacing w:after="200" w:line="276" w:lineRule="auto"/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894B0B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894B0B" w:rsidRPr="00C04BE7" w:rsidRDefault="00894B0B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894B0B" w:rsidRPr="00C052B8" w:rsidRDefault="00894B0B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894B0B" w:rsidRPr="00C43C2B" w:rsidRDefault="00C43C2B" w:rsidP="00F17402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894B0B" w:rsidRPr="00C43C2B">
                <w:rPr>
                  <w:rStyle w:val="Hyperlink"/>
                  <w:rFonts w:eastAsia="Calibr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التقويم</w:t>
              </w:r>
            </w:hyperlink>
          </w:p>
        </w:tc>
      </w:tr>
      <w:tr w:rsidR="00894B0B" w:rsidRPr="00283C3B" w:rsidTr="00F17402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894B0B" w:rsidRDefault="00894B0B" w:rsidP="00D04E1C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="0069294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الثاني: </w:t>
            </w:r>
            <w:r w:rsidR="00D04E1C">
              <w:rPr>
                <w:rFonts w:eastAsia="Calibri" w:hint="cs"/>
                <w:b/>
                <w:bCs/>
                <w:sz w:val="28"/>
                <w:szCs w:val="28"/>
                <w:rtl/>
              </w:rPr>
              <w:t>انعكاس الضوء وتطبيقاته</w:t>
            </w:r>
          </w:p>
          <w:p w:rsidR="00894B0B" w:rsidRDefault="00D04E1C" w:rsidP="00D04E1C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11 حصة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( من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</w:t>
            </w:r>
            <w:r w:rsidR="00692943"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27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894B0B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894B0B" w:rsidRPr="00283C3B" w:rsidRDefault="00894B0B" w:rsidP="00F17402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Default="00671124" w:rsidP="0067112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- </w:t>
            </w:r>
            <w:r w:rsidR="00D95D46">
              <w:rPr>
                <w:rFonts w:eastAsia="Calibri" w:hint="cs"/>
                <w:color w:val="auto"/>
                <w:szCs w:val="28"/>
                <w:rtl/>
              </w:rPr>
              <w:t xml:space="preserve">أن </w:t>
            </w:r>
            <w:r>
              <w:rPr>
                <w:rFonts w:eastAsia="Calibri" w:hint="cs"/>
                <w:color w:val="auto"/>
                <w:szCs w:val="28"/>
                <w:rtl/>
              </w:rPr>
              <w:t>يبين</w:t>
            </w:r>
            <w:r w:rsidR="00D95D46">
              <w:rPr>
                <w:rFonts w:eastAsia="Calibri" w:hint="cs"/>
                <w:color w:val="auto"/>
                <w:szCs w:val="28"/>
                <w:rtl/>
              </w:rPr>
              <w:t xml:space="preserve"> الطالب بين</w:t>
            </w:r>
            <w:r w:rsidR="00D95D46" w:rsidRPr="00D95D46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  <w:r>
              <w:rPr>
                <w:rFonts w:eastAsia="Calibri" w:hint="cs"/>
                <w:color w:val="auto"/>
                <w:szCs w:val="28"/>
                <w:rtl/>
              </w:rPr>
              <w:t>مفهوم الإنعكاس</w:t>
            </w:r>
          </w:p>
          <w:p w:rsidR="00671124" w:rsidRDefault="00671124" w:rsidP="0067112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يستنتج الطالب قانون الإنعكاس الأول عملياً</w:t>
            </w:r>
          </w:p>
          <w:p w:rsidR="00671124" w:rsidRPr="00894B0B" w:rsidRDefault="00671124" w:rsidP="00671124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يطبق الطالب قانون الإنعكاس الأول رياضياً</w:t>
            </w:r>
          </w:p>
        </w:tc>
        <w:tc>
          <w:tcPr>
            <w:tcW w:w="4126" w:type="dxa"/>
            <w:shd w:val="clear" w:color="auto" w:fill="auto"/>
          </w:tcPr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تقسيم الطلاب لمجموعات من أجل اجراء الأنشطة 1 ، 2 ، 3 ، 4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لأسئلة الأنشطة السابقة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D40529" w:rsidRDefault="00D40529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عرض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فيديو عن الأخلية المتكونة في المرايا.</w:t>
            </w:r>
          </w:p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مناقشة أمثلة الكتاب</w:t>
            </w:r>
          </w:p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أجراء الطالب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للأنشطة من 1-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4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Default="00D40529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اعداد تقارير عن الأنشطة في دفتر المختبر.</w:t>
            </w:r>
          </w:p>
          <w:p w:rsidR="00D40529" w:rsidRPr="00894B0B" w:rsidRDefault="00D40529" w:rsidP="00D40529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تدوين أجوبة الأنشطة على دفتر العلوم.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D40529" w:rsidRDefault="00894B0B" w:rsidP="00D4052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أسئلة الأنشطة</w:t>
            </w:r>
          </w:p>
          <w:p w:rsidR="00894B0B" w:rsidRPr="00894B0B" w:rsidRDefault="00D40529" w:rsidP="00D4052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1، 2 ، 3 ، 4</w:t>
            </w:r>
          </w:p>
        </w:tc>
      </w:tr>
      <w:tr w:rsidR="00894B0B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Default="00671124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يميز الطالب خصائص المرايا الكروية.</w:t>
            </w:r>
          </w:p>
          <w:p w:rsidR="00671124" w:rsidRDefault="00671124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يستنتج الطالب قانون المرايا العام عملياً.</w:t>
            </w:r>
          </w:p>
          <w:p w:rsidR="00671124" w:rsidRPr="00894B0B" w:rsidRDefault="00671124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يطبق الطالب قانون المرايا العام رياضياً</w:t>
            </w:r>
          </w:p>
        </w:tc>
        <w:tc>
          <w:tcPr>
            <w:tcW w:w="4126" w:type="dxa"/>
            <w:shd w:val="clear" w:color="auto" w:fill="auto"/>
          </w:tcPr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D40529" w:rsidRPr="00940897" w:rsidRDefault="00D40529" w:rsidP="00AC1E1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تقسيم الطلاب لمجموعات للإجابة عن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استفسارات واستنتاجات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الأنشطة</w:t>
            </w:r>
            <w:r w:rsidR="00AC1E1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5 ، 6أ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D40529" w:rsidRPr="00940897" w:rsidRDefault="00D40529" w:rsidP="00AC1E1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C1E1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أمثلة على السبورة على قانون المرايا.</w:t>
            </w:r>
          </w:p>
          <w:p w:rsidR="00D40529" w:rsidRPr="00940897" w:rsidRDefault="00D40529" w:rsidP="00D4052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D40529" w:rsidRPr="00940897" w:rsidRDefault="00D40529" w:rsidP="00AC1E1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C1E1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كتابة حل الأمثلة الخارجية على القانون العام للمرايا على دفتر العلوم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D95D46" w:rsidRPr="00D95D46" w:rsidRDefault="00D40529" w:rsidP="00AC1E1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اعداد تقارير عن الأنشطة </w:t>
            </w:r>
            <w:r w:rsidR="00AC1E1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في دفتر المختبر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C1E13" w:rsidRDefault="00894B0B" w:rsidP="00AC1E13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اجابة أسئلة </w:t>
            </w:r>
            <w:r w:rsidR="00AC1E1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</w:t>
            </w:r>
          </w:p>
          <w:p w:rsidR="00894B0B" w:rsidRPr="00894B0B" w:rsidRDefault="00AC1E13" w:rsidP="00AC1E13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5 ، 6أ</w:t>
            </w: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94B0B" w:rsidRPr="00894B0B" w:rsidRDefault="00894B0B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894B0B" w:rsidRPr="00283C3B" w:rsidTr="00D95D46">
        <w:trPr>
          <w:trHeight w:val="1895"/>
          <w:jc w:val="center"/>
        </w:trPr>
        <w:tc>
          <w:tcPr>
            <w:tcW w:w="884" w:type="dxa"/>
            <w:vMerge/>
            <w:shd w:val="clear" w:color="auto" w:fill="auto"/>
          </w:tcPr>
          <w:p w:rsidR="00894B0B" w:rsidRPr="00D95D46" w:rsidRDefault="00894B0B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894B0B" w:rsidRPr="00894B0B" w:rsidRDefault="00671124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أن يحدد الطالب مواقع الأخيلة ا</w:t>
            </w:r>
            <w:r w:rsidR="006E3DA0">
              <w:rPr>
                <w:rFonts w:eastAsia="Calibri" w:hint="cs"/>
                <w:color w:val="auto"/>
                <w:szCs w:val="28"/>
                <w:rtl/>
              </w:rPr>
              <w:t>لمتكونة في المرايا الكروية رسماً.</w:t>
            </w:r>
          </w:p>
        </w:tc>
        <w:tc>
          <w:tcPr>
            <w:tcW w:w="4126" w:type="dxa"/>
            <w:shd w:val="clear" w:color="auto" w:fill="auto"/>
          </w:tcPr>
          <w:p w:rsidR="00AC1E13" w:rsidRPr="00940897" w:rsidRDefault="00AC1E13" w:rsidP="00AC1E13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AC1E13" w:rsidRPr="00940897" w:rsidRDefault="00AC1E13" w:rsidP="00AC1E1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اجراء النشاط 6ب ، 7 للتمثيل رسماً</w:t>
            </w:r>
          </w:p>
          <w:p w:rsidR="00AC1E13" w:rsidRPr="00940897" w:rsidRDefault="00AC1E13" w:rsidP="00AC1E13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894B0B" w:rsidRPr="00894B0B" w:rsidRDefault="00AC1E13" w:rsidP="00AC1E1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كتابة الرسومات على دفتر العلوم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894B0B" w:rsidRDefault="00AC1E13" w:rsidP="00AC1E13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أسئلة</w:t>
            </w:r>
          </w:p>
          <w:p w:rsidR="00AC1E13" w:rsidRDefault="00AC1E13" w:rsidP="00AC1E13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الأنشطة</w:t>
            </w:r>
          </w:p>
          <w:p w:rsidR="00AC1E13" w:rsidRPr="00894B0B" w:rsidRDefault="00AC1E13" w:rsidP="00AC1E13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6ب ، 7</w:t>
            </w:r>
          </w:p>
        </w:tc>
      </w:tr>
    </w:tbl>
    <w:p w:rsidR="00F46F97" w:rsidRDefault="00F46F97">
      <w:pPr>
        <w:bidi w:val="0"/>
        <w:spacing w:after="200" w:line="276" w:lineRule="auto"/>
        <w:rPr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F46F97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F46F97" w:rsidRPr="00C04BE7" w:rsidRDefault="00F46F9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F46F97" w:rsidRPr="00C052B8" w:rsidRDefault="00F46F9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F46F97" w:rsidRPr="00C43C2B" w:rsidRDefault="00C43C2B" w:rsidP="00F17402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hyperlink r:id="rId11" w:history="1">
              <w:r w:rsidR="00F46F97" w:rsidRPr="00C43C2B">
                <w:rPr>
                  <w:rStyle w:val="Hyperlink"/>
                  <w:rFonts w:eastAsia="Calibr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التقويم</w:t>
              </w:r>
            </w:hyperlink>
          </w:p>
        </w:tc>
      </w:tr>
      <w:tr w:rsidR="00F46F97" w:rsidRPr="00283C3B" w:rsidTr="00F17402">
        <w:trPr>
          <w:trHeight w:val="2974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F46F97" w:rsidRDefault="00F46F97" w:rsidP="00AC1E13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 w:rsidR="00AC1E13">
              <w:rPr>
                <w:rFonts w:eastAsia="Calibri" w:hint="cs"/>
                <w:b/>
                <w:bCs/>
                <w:sz w:val="28"/>
                <w:szCs w:val="28"/>
                <w:rtl/>
              </w:rPr>
              <w:t>الثالث:انكسار الضوء</w:t>
            </w:r>
          </w:p>
          <w:p w:rsidR="00F46F97" w:rsidRDefault="00AC1E13" w:rsidP="00AC1E13">
            <w:pPr>
              <w:ind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5</w:t>
            </w:r>
            <w:r w:rsidR="00F46F97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+ امتحان يومي ثاني 10%</w:t>
            </w:r>
            <w:r w:rsidR="00F46F97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 ( من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28</w:t>
            </w:r>
            <w:r w:rsidR="00F46F97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3</w:t>
            </w:r>
            <w:r w:rsidR="00F46F97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7</w:t>
            </w:r>
            <w:r w:rsidR="00F46F97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 w:rsidR="00F46F97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F46F97" w:rsidRPr="00283C3B" w:rsidRDefault="00F46F97" w:rsidP="00F17402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7A1C23" w:rsidRPr="00894B0B" w:rsidRDefault="007A1C23" w:rsidP="00C45830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- </w:t>
            </w:r>
            <w:r w:rsidR="00F46F97">
              <w:rPr>
                <w:rFonts w:eastAsia="Calibri" w:hint="cs"/>
                <w:color w:val="auto"/>
                <w:szCs w:val="28"/>
                <w:rtl/>
              </w:rPr>
              <w:t>أن يوض</w:t>
            </w:r>
            <w:r w:rsidR="00F46F97" w:rsidRPr="00F46F97">
              <w:rPr>
                <w:rFonts w:eastAsia="Calibri" w:hint="cs"/>
                <w:color w:val="auto"/>
                <w:szCs w:val="28"/>
                <w:rtl/>
              </w:rPr>
              <w:t>ح</w:t>
            </w:r>
            <w:r w:rsidR="00F46F97">
              <w:rPr>
                <w:rFonts w:eastAsia="Calibri" w:hint="cs"/>
                <w:color w:val="auto"/>
                <w:szCs w:val="28"/>
                <w:rtl/>
              </w:rPr>
              <w:t xml:space="preserve"> الطالب</w:t>
            </w:r>
            <w:r w:rsidR="00F46F97" w:rsidRPr="00F46F97">
              <w:rPr>
                <w:rFonts w:eastAsia="Calibri" w:hint="cs"/>
                <w:color w:val="auto"/>
                <w:szCs w:val="28"/>
                <w:rtl/>
              </w:rPr>
              <w:t xml:space="preserve"> مفهوم </w:t>
            </w:r>
            <w:r>
              <w:rPr>
                <w:rFonts w:eastAsia="Calibri" w:hint="cs"/>
                <w:color w:val="auto"/>
                <w:szCs w:val="28"/>
                <w:rtl/>
              </w:rPr>
              <w:t>الإنكسار</w:t>
            </w:r>
          </w:p>
        </w:tc>
        <w:tc>
          <w:tcPr>
            <w:tcW w:w="4126" w:type="dxa"/>
            <w:shd w:val="clear" w:color="auto" w:fill="auto"/>
          </w:tcPr>
          <w:p w:rsidR="008559F5" w:rsidRPr="00940897" w:rsidRDefault="008559F5" w:rsidP="008559F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8559F5" w:rsidRPr="00940897" w:rsidRDefault="008559F5" w:rsidP="00C458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4583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للنشاط 1 صفحة 72 لانتقال الضوء في الأوساط الشفافة من خلال تقسيم الطلاب لمجموعات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559F5" w:rsidRPr="00940897" w:rsidRDefault="008559F5" w:rsidP="00C458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4583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فيديو تعليمي لانتقال الضوء في الأوساط الشفافة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559F5" w:rsidRPr="00940897" w:rsidRDefault="008559F5" w:rsidP="008559F5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8559F5" w:rsidRPr="00940897" w:rsidRDefault="008559F5" w:rsidP="00C458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C4583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انجاز النشاط داخل المجموعة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8559F5" w:rsidRPr="00D95D46" w:rsidRDefault="008559F5" w:rsidP="00C45830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اعداد </w:t>
            </w:r>
            <w:r w:rsidR="00C4583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تقرير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4583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على دفتر الأنشطة للنشاط 1 صفحة 72-73.</w:t>
            </w:r>
          </w:p>
          <w:p w:rsidR="00F46F97" w:rsidRPr="00894B0B" w:rsidRDefault="00F46F9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F46F97" w:rsidRPr="00894B0B" w:rsidRDefault="00F46F97" w:rsidP="003B75D9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اجابة أسئلة </w:t>
            </w:r>
            <w:r w:rsidR="00C4583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النشاط</w:t>
            </w: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4583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</w:t>
            </w:r>
          </w:p>
        </w:tc>
      </w:tr>
      <w:tr w:rsidR="00F46F97" w:rsidRPr="00283C3B" w:rsidTr="00F46F97">
        <w:trPr>
          <w:trHeight w:val="3017"/>
          <w:jc w:val="center"/>
        </w:trPr>
        <w:tc>
          <w:tcPr>
            <w:tcW w:w="884" w:type="dxa"/>
            <w:vMerge/>
            <w:shd w:val="clear" w:color="auto" w:fill="auto"/>
          </w:tcPr>
          <w:p w:rsidR="00F46F97" w:rsidRPr="00D95D46" w:rsidRDefault="00F46F97" w:rsidP="00F1740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7A1C23" w:rsidRPr="007A1C23" w:rsidRDefault="007A1C23" w:rsidP="007A1C23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7A1C23" w:rsidRDefault="00C45830" w:rsidP="007A1C23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يطبق الطالب رياضياً على قانون الإنكسار.</w:t>
            </w:r>
          </w:p>
          <w:p w:rsidR="00F46F97" w:rsidRDefault="00F46F97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F46F97" w:rsidRDefault="00F46F97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F46F97" w:rsidRDefault="00F46F97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F46F97" w:rsidRDefault="00F46F97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  <w:p w:rsidR="00F46F97" w:rsidRPr="00894B0B" w:rsidRDefault="00F46F97" w:rsidP="00F46F97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3B75D9" w:rsidRPr="00940897" w:rsidRDefault="003B75D9" w:rsidP="003B75D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3B75D9" w:rsidRPr="00940897" w:rsidRDefault="003B75D9" w:rsidP="005702D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702D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اجراء النشاط 2 صفحة 74 وذلك من أجل استنتاج قانون انكساء الضوء بعد العرض العلمي والمناقشة داخل المجموعة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3B75D9" w:rsidRDefault="003B75D9" w:rsidP="005702D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702D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أمثلة خارجية على قانون معامل الإنكسار بعد مناقشة مثال الكتاب صفحة 76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5702D1" w:rsidRPr="00940897" w:rsidRDefault="005702D1" w:rsidP="005702D1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77166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مناقشة أسئلة الدرس صفحة 77 مع تدوين الأجوبة على السبورة</w:t>
            </w:r>
            <w:r w:rsidR="00ED468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ومتابعة دفاتر الطلبة.</w:t>
            </w:r>
          </w:p>
          <w:p w:rsidR="003B75D9" w:rsidRPr="00940897" w:rsidRDefault="003B75D9" w:rsidP="003B75D9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3B75D9" w:rsidRPr="00940897" w:rsidRDefault="00ED468E" w:rsidP="003B75D9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استنتاج قانون الإنكسار بعد اجراء النشاط</w:t>
            </w:r>
            <w:r w:rsidR="003B75D9"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3B75D9" w:rsidRDefault="003B75D9" w:rsidP="00ED46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اعداد تقرير على دفتر الأنشطة للنشاط </w:t>
            </w:r>
            <w:r w:rsidR="00ED468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2 صفحة 74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ED468E" w:rsidRPr="00D95D46" w:rsidRDefault="00ED468E" w:rsidP="00ED46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كتابة أجوبة الدرس على الدفتر</w:t>
            </w:r>
          </w:p>
          <w:p w:rsidR="00F46F97" w:rsidRPr="00894B0B" w:rsidRDefault="00F46F9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D468E" w:rsidRDefault="00F46F97" w:rsidP="00ED468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أسئلة</w:t>
            </w:r>
            <w:r w:rsidR="00ED468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النشاط</w:t>
            </w: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ED468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2</w:t>
            </w:r>
          </w:p>
          <w:p w:rsidR="00ED468E" w:rsidRDefault="00ED468E" w:rsidP="00ED468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D468E" w:rsidRDefault="00ED468E" w:rsidP="00ED468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أسئلة الدرس صفحة 77</w:t>
            </w:r>
          </w:p>
          <w:p w:rsidR="00F46F97" w:rsidRPr="00894B0B" w:rsidRDefault="00F46F97" w:rsidP="00ED468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F46F97" w:rsidRPr="00894B0B" w:rsidRDefault="00F46F9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F46F97" w:rsidRPr="00894B0B" w:rsidRDefault="00F46F9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</w:tbl>
    <w:p w:rsidR="00F46F97" w:rsidRDefault="00F46F97">
      <w:pPr>
        <w:rPr>
          <w:rtl/>
        </w:rPr>
      </w:pPr>
    </w:p>
    <w:p w:rsidR="00CC6E17" w:rsidRDefault="00CC6E17">
      <w:pPr>
        <w:rPr>
          <w:rtl/>
        </w:rPr>
      </w:pPr>
    </w:p>
    <w:p w:rsidR="00CC6E17" w:rsidRDefault="00CC6E17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3"/>
        <w:gridCol w:w="4126"/>
        <w:gridCol w:w="1664"/>
      </w:tblGrid>
      <w:tr w:rsidR="00CC6E17" w:rsidRPr="00C052B8" w:rsidTr="00F17402">
        <w:trPr>
          <w:trHeight w:val="416"/>
          <w:jc w:val="center"/>
        </w:trPr>
        <w:tc>
          <w:tcPr>
            <w:tcW w:w="884" w:type="dxa"/>
            <w:shd w:val="clear" w:color="auto" w:fill="C6D9F1"/>
            <w:vAlign w:val="center"/>
          </w:tcPr>
          <w:p w:rsidR="00CC6E17" w:rsidRPr="00C04BE7" w:rsidRDefault="00CC6E17" w:rsidP="00F17402">
            <w:pPr>
              <w:jc w:val="center"/>
              <w:rPr>
                <w:rFonts w:eastAsia="Calibri"/>
                <w:b/>
                <w:bCs/>
              </w:rPr>
            </w:pPr>
            <w:r w:rsidRPr="00603ADA">
              <w:rPr>
                <w:rFonts w:eastAsia="Calibri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  <w:r w:rsidRPr="00603ADA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3" w:type="dxa"/>
            <w:shd w:val="clear" w:color="auto" w:fill="C6D9F1"/>
            <w:vAlign w:val="center"/>
          </w:tcPr>
          <w:p w:rsidR="00CC6E17" w:rsidRPr="00C04BE7" w:rsidRDefault="00CC6E17" w:rsidP="00F17402">
            <w:pPr>
              <w:jc w:val="center"/>
              <w:rPr>
                <w:rFonts w:eastAsia="Calibri"/>
                <w:b/>
                <w:bCs/>
                <w:rtl/>
              </w:rPr>
            </w:pPr>
            <w:r w:rsidRPr="00C04BE7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الأهداف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26" w:type="dxa"/>
            <w:shd w:val="clear" w:color="auto" w:fill="C6D9F1"/>
            <w:vAlign w:val="center"/>
          </w:tcPr>
          <w:p w:rsidR="00CC6E17" w:rsidRPr="00C052B8" w:rsidRDefault="00CC6E1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1664" w:type="dxa"/>
            <w:shd w:val="clear" w:color="auto" w:fill="C6D9F1"/>
            <w:vAlign w:val="center"/>
          </w:tcPr>
          <w:p w:rsidR="00CC6E17" w:rsidRPr="00C052B8" w:rsidRDefault="00CC6E17" w:rsidP="00F1740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CC6E17" w:rsidRPr="00283C3B" w:rsidTr="00CC6E17">
        <w:trPr>
          <w:trHeight w:val="2265"/>
          <w:jc w:val="center"/>
        </w:trPr>
        <w:tc>
          <w:tcPr>
            <w:tcW w:w="884" w:type="dxa"/>
            <w:vMerge w:val="restart"/>
            <w:shd w:val="clear" w:color="auto" w:fill="auto"/>
            <w:textDirection w:val="btLr"/>
          </w:tcPr>
          <w:p w:rsidR="00CC6E17" w:rsidRDefault="00CC6E17" w:rsidP="00CC6E1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9E651C">
              <w:rPr>
                <w:rFonts w:eastAsia="Calibri"/>
                <w:b/>
                <w:bCs/>
                <w:sz w:val="28"/>
                <w:szCs w:val="28"/>
                <w:rtl/>
              </w:rPr>
              <w:t xml:space="preserve">الدرس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الرابع :</w:t>
            </w:r>
            <w:r w:rsidR="007A1C23" w:rsidRPr="00B838A6">
              <w:rPr>
                <w:rFonts w:hint="cs"/>
                <w:b/>
                <w:bCs/>
                <w:sz w:val="28"/>
                <w:szCs w:val="28"/>
                <w:rtl/>
              </w:rPr>
              <w:t xml:space="preserve"> ظواهر وتطبيقات على انكسار الضوء</w:t>
            </w:r>
          </w:p>
          <w:p w:rsidR="00CC6E17" w:rsidRDefault="007A1C23" w:rsidP="007A1C23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9</w:t>
            </w:r>
            <w:r w:rsidR="00CC6E17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حصص ( من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8</w:t>
            </w:r>
            <w:r w:rsidR="00CC6E17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 w:rsidR="00CC6E17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لغاية 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18</w:t>
            </w:r>
            <w:r w:rsidR="00CC6E17">
              <w:rPr>
                <w:rFonts w:eastAsia="Calibr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4</w:t>
            </w:r>
            <w:r w:rsidR="00CC6E17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CC6E17" w:rsidRPr="00283C3B" w:rsidRDefault="00CC6E17" w:rsidP="00F17402">
            <w:pPr>
              <w:ind w:left="113" w:right="113"/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CC6E17" w:rsidRPr="00894B0B" w:rsidRDefault="001C1C28" w:rsidP="001C1C28">
            <w:pPr>
              <w:rPr>
                <w:rFonts w:eastAsia="Calibri"/>
                <w:szCs w:val="28"/>
              </w:rPr>
            </w:pPr>
            <w:r>
              <w:rPr>
                <w:rFonts w:eastAsia="Calibri" w:hint="cs"/>
                <w:szCs w:val="28"/>
                <w:rtl/>
              </w:rPr>
              <w:t>أن يفسر الطالب ظاهرة تكون قوس قزح.</w:t>
            </w:r>
          </w:p>
        </w:tc>
        <w:tc>
          <w:tcPr>
            <w:tcW w:w="4126" w:type="dxa"/>
            <w:shd w:val="clear" w:color="auto" w:fill="auto"/>
          </w:tcPr>
          <w:p w:rsidR="001C1C28" w:rsidRPr="00940897" w:rsidRDefault="001C1C28" w:rsidP="001C1C28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1C1C28" w:rsidRPr="00940897" w:rsidRDefault="001C1C28" w:rsidP="001C1C2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للنشاط تحلل الضوء صفحة 78 و1لك من أجل استنتاج ظاهرة تكون قوس قزح.</w:t>
            </w:r>
          </w:p>
          <w:p w:rsidR="001C1C28" w:rsidRPr="00940897" w:rsidRDefault="001C1C28" w:rsidP="00FD1BD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1B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فيديو تعليمي عن قوس قزح.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C1C28" w:rsidRPr="00FD1BD2" w:rsidRDefault="001C1C28" w:rsidP="00FD1BD2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C1C28" w:rsidRPr="00D95D46" w:rsidRDefault="001C1C28" w:rsidP="00FD1BD2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اعداد تقرير على دفتر الأنشطة للنشاط </w:t>
            </w:r>
            <w:r w:rsidR="00FD1B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صفحة 78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CC6E17" w:rsidRPr="00894B0B" w:rsidRDefault="00CC6E17" w:rsidP="00F17402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CC6E17" w:rsidRPr="00894B0B" w:rsidRDefault="00CC6E17" w:rsidP="00FD1BD2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894B0B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اجابة أسئلة </w:t>
            </w:r>
            <w:r w:rsidR="00FD1BD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النشاط 1</w:t>
            </w:r>
          </w:p>
        </w:tc>
      </w:tr>
      <w:tr w:rsidR="001F489C" w:rsidRPr="00283C3B" w:rsidTr="00F17402">
        <w:trPr>
          <w:trHeight w:val="2274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1C1C28" w:rsidRDefault="001C1C28" w:rsidP="001C1C28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يحدد الطالب</w:t>
            </w:r>
            <w:r w:rsidRPr="00F46F97">
              <w:rPr>
                <w:rFonts w:eastAsia="Calibri" w:hint="cs"/>
                <w:color w:val="auto"/>
                <w:szCs w:val="28"/>
                <w:rtl/>
              </w:rPr>
              <w:t xml:space="preserve"> </w:t>
            </w:r>
            <w:r>
              <w:rPr>
                <w:rFonts w:eastAsia="Calibri" w:hint="cs"/>
                <w:color w:val="auto"/>
                <w:szCs w:val="28"/>
                <w:rtl/>
              </w:rPr>
              <w:t>خصائص الأخيلة المتكونة في العدسات.</w:t>
            </w:r>
          </w:p>
          <w:p w:rsidR="001C1C28" w:rsidRPr="007A1C23" w:rsidRDefault="001C1C28" w:rsidP="001C1C2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7A1C2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يحدد</w:t>
            </w:r>
            <w:r w:rsidRPr="007A1C23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7A1C2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الطالب </w:t>
            </w:r>
            <w:r w:rsidRPr="007A1C23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مواقع الأخيلة المكوّنة خلال العدسات بالرسم.</w:t>
            </w:r>
          </w:p>
          <w:p w:rsidR="001C1C28" w:rsidRPr="007A1C23" w:rsidRDefault="001C1C28" w:rsidP="001C1C28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7A1C23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- </w:t>
            </w:r>
            <w:r w:rsidRPr="007A1C2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ي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رسم الأخيلة </w:t>
            </w:r>
            <w:r w:rsidRPr="007A1C23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المتكوّنة خلال العدسات.</w:t>
            </w:r>
          </w:p>
          <w:p w:rsidR="001F489C" w:rsidRPr="00894B0B" w:rsidRDefault="001F489C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BD092B" w:rsidRPr="00940897" w:rsidRDefault="00BD092B" w:rsidP="00BD092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BD092B" w:rsidRPr="00940897" w:rsidRDefault="00BD092B" w:rsidP="00BD092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لاستنتاج أنواع العدسات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BD092B" w:rsidRDefault="00BD092B" w:rsidP="00BD092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فيديو تعليمي عن أنواع العدسات.</w:t>
            </w:r>
          </w:p>
          <w:p w:rsidR="00BD092B" w:rsidRPr="00940897" w:rsidRDefault="00BD092B" w:rsidP="00BD092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اجراء الأنشطة 1 ، 2 ، 3 من صفحة 80 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84.</w:t>
            </w:r>
          </w:p>
          <w:p w:rsidR="00BD092B" w:rsidRPr="00940897" w:rsidRDefault="00BD092B" w:rsidP="00BD092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BD092B" w:rsidRPr="00940897" w:rsidRDefault="00BD092B" w:rsidP="00BD092B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استناج خصائص الأخيلة في العدسات مع تحديد موقع الأخيلة بالرسم</w:t>
            </w: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  <w:p w:rsidR="001F489C" w:rsidRPr="00894B0B" w:rsidRDefault="00BD092B" w:rsidP="009C30E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اعداد تقرير على دفتر الأنشطة للأنشطة 1 ، 2 ، 3 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F489C" w:rsidRDefault="00BD092B" w:rsidP="00BD092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اجابة أسئلة الأنشطة</w:t>
            </w:r>
          </w:p>
          <w:p w:rsidR="00BD092B" w:rsidRPr="001F489C" w:rsidRDefault="00BD092B" w:rsidP="00BD092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1 ، 2 ، 3</w:t>
            </w:r>
          </w:p>
        </w:tc>
      </w:tr>
      <w:tr w:rsidR="001F489C" w:rsidRPr="00283C3B" w:rsidTr="009C30E7">
        <w:trPr>
          <w:trHeight w:val="3020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1F489C" w:rsidRPr="001F489C" w:rsidRDefault="001C1C28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 xml:space="preserve">أن يبين الطالب استخدامات العدسات </w:t>
            </w:r>
          </w:p>
          <w:p w:rsidR="001F489C" w:rsidRPr="00894B0B" w:rsidRDefault="001F489C" w:rsidP="00F17402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1E3B9A" w:rsidRPr="00940897" w:rsidRDefault="001E3B9A" w:rsidP="001E3B9A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المعلم : </w:t>
            </w:r>
          </w:p>
          <w:p w:rsidR="001E3B9A" w:rsidRPr="00940897" w:rsidRDefault="001E3B9A" w:rsidP="001E3B9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لاستخدام العدسات</w:t>
            </w:r>
          </w:p>
          <w:p w:rsidR="001E3B9A" w:rsidRPr="00940897" w:rsidRDefault="001E3B9A" w:rsidP="001E3B9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عرض فيديو تعليمي لاستخدام العدسات</w:t>
            </w:r>
          </w:p>
          <w:p w:rsidR="001E3B9A" w:rsidRPr="00940897" w:rsidRDefault="001E3B9A" w:rsidP="001E3B9A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المتعلم : </w:t>
            </w:r>
          </w:p>
          <w:p w:rsidR="001E3B9A" w:rsidRDefault="001E3B9A" w:rsidP="001E3B9A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40897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بيان أهمية العدسات.</w:t>
            </w:r>
          </w:p>
          <w:p w:rsidR="001F489C" w:rsidRPr="00894B0B" w:rsidRDefault="001E3B9A" w:rsidP="009C30E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- انجاز مشروع عن الطباخ الشمسي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F489C" w:rsidRPr="00894B0B" w:rsidRDefault="001E3B9A" w:rsidP="001E3B9A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ما هو استخدام العدسات في الحياة اليومية؟</w:t>
            </w:r>
          </w:p>
        </w:tc>
      </w:tr>
      <w:tr w:rsidR="001F489C" w:rsidRPr="00283C3B" w:rsidTr="00F17402">
        <w:trPr>
          <w:trHeight w:val="504"/>
          <w:jc w:val="center"/>
        </w:trPr>
        <w:tc>
          <w:tcPr>
            <w:tcW w:w="884" w:type="dxa"/>
            <w:vMerge/>
            <w:shd w:val="clear" w:color="auto" w:fill="auto"/>
          </w:tcPr>
          <w:p w:rsidR="001F489C" w:rsidRDefault="001F489C" w:rsidP="00F17402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1F489C" w:rsidRDefault="001C1C28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يجيب الطالب عن أسئلة الدرس</w:t>
            </w:r>
          </w:p>
          <w:p w:rsidR="001C1C28" w:rsidRPr="00894B0B" w:rsidRDefault="001C1C28" w:rsidP="001F489C">
            <w:pPr>
              <w:pStyle w:val="1"/>
              <w:shd w:val="clear" w:color="auto" w:fill="FFFFFF" w:themeFill="background1"/>
              <w:jc w:val="left"/>
              <w:rPr>
                <w:rFonts w:eastAsia="Calibri"/>
                <w:color w:val="auto"/>
                <w:szCs w:val="28"/>
                <w:rtl/>
              </w:rPr>
            </w:pPr>
            <w:r>
              <w:rPr>
                <w:rFonts w:eastAsia="Calibri" w:hint="cs"/>
                <w:color w:val="auto"/>
                <w:szCs w:val="28"/>
                <w:rtl/>
              </w:rPr>
              <w:t>- أن يجيب الطالب عن أسئلة الوحدة.</w:t>
            </w:r>
          </w:p>
        </w:tc>
        <w:tc>
          <w:tcPr>
            <w:tcW w:w="4126" w:type="dxa"/>
            <w:shd w:val="clear" w:color="auto" w:fill="auto"/>
          </w:tcPr>
          <w:p w:rsidR="001F489C" w:rsidRPr="00894B0B" w:rsidRDefault="009C30E7" w:rsidP="001F489C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المناقشة والحوار لأسئلة الدرس والوحدة مع تدوين الأجوبة على السبورة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F489C" w:rsidRPr="00894B0B" w:rsidRDefault="009C30E7" w:rsidP="009C30E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حل أسئلة الدرس والوحدة</w:t>
            </w:r>
          </w:p>
        </w:tc>
      </w:tr>
    </w:tbl>
    <w:p w:rsidR="00CC6E17" w:rsidRPr="00A13FA6" w:rsidRDefault="00CC6E17" w:rsidP="009C30E7"/>
    <w:sectPr w:rsidR="00CC6E17" w:rsidRPr="00A13FA6" w:rsidSect="00EB08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B7E"/>
    <w:multiLevelType w:val="hybridMultilevel"/>
    <w:tmpl w:val="FD0C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057"/>
    <w:multiLevelType w:val="hybridMultilevel"/>
    <w:tmpl w:val="8B9A21D4"/>
    <w:lvl w:ilvl="0" w:tplc="E84E8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A13FA6"/>
    <w:rsid w:val="000253EC"/>
    <w:rsid w:val="000F1E70"/>
    <w:rsid w:val="00107BB0"/>
    <w:rsid w:val="00123C73"/>
    <w:rsid w:val="001C1C28"/>
    <w:rsid w:val="001D5EB9"/>
    <w:rsid w:val="001E3B9A"/>
    <w:rsid w:val="001F489C"/>
    <w:rsid w:val="003432B3"/>
    <w:rsid w:val="003B75D9"/>
    <w:rsid w:val="00494D87"/>
    <w:rsid w:val="00503DD4"/>
    <w:rsid w:val="005106F6"/>
    <w:rsid w:val="00540669"/>
    <w:rsid w:val="00541A5F"/>
    <w:rsid w:val="00557918"/>
    <w:rsid w:val="005702D1"/>
    <w:rsid w:val="006348DC"/>
    <w:rsid w:val="0064373A"/>
    <w:rsid w:val="00671124"/>
    <w:rsid w:val="00692943"/>
    <w:rsid w:val="006E3DA0"/>
    <w:rsid w:val="00781EC2"/>
    <w:rsid w:val="007A1C23"/>
    <w:rsid w:val="008479CF"/>
    <w:rsid w:val="008559F5"/>
    <w:rsid w:val="00894B0B"/>
    <w:rsid w:val="008E457E"/>
    <w:rsid w:val="00933DCC"/>
    <w:rsid w:val="0093594F"/>
    <w:rsid w:val="00940897"/>
    <w:rsid w:val="00977166"/>
    <w:rsid w:val="009C30E7"/>
    <w:rsid w:val="009E651C"/>
    <w:rsid w:val="009F5DC4"/>
    <w:rsid w:val="00A13FA6"/>
    <w:rsid w:val="00A4075C"/>
    <w:rsid w:val="00AC1E13"/>
    <w:rsid w:val="00BD092B"/>
    <w:rsid w:val="00C052B8"/>
    <w:rsid w:val="00C30E59"/>
    <w:rsid w:val="00C43C2B"/>
    <w:rsid w:val="00C45830"/>
    <w:rsid w:val="00CC0E66"/>
    <w:rsid w:val="00CC5050"/>
    <w:rsid w:val="00CC6E17"/>
    <w:rsid w:val="00D04E1C"/>
    <w:rsid w:val="00D17507"/>
    <w:rsid w:val="00D40529"/>
    <w:rsid w:val="00D95D46"/>
    <w:rsid w:val="00E47FB6"/>
    <w:rsid w:val="00EB0827"/>
    <w:rsid w:val="00ED468E"/>
    <w:rsid w:val="00F46F97"/>
    <w:rsid w:val="00F552B1"/>
    <w:rsid w:val="00FD1BD2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A13FA6"/>
    <w:pPr>
      <w:tabs>
        <w:tab w:val="left" w:pos="360"/>
        <w:tab w:val="left" w:pos="540"/>
      </w:tabs>
      <w:ind w:right="360"/>
      <w:jc w:val="both"/>
    </w:pPr>
    <w:rPr>
      <w:rFonts w:ascii="Simplified Arabic" w:eastAsia="Simplified Arabic" w:hAnsi="Simplified Arabic" w:cs="Simplified Arabic"/>
      <w:b/>
      <w:bCs/>
      <w:lang w:bidi="ar-JO"/>
    </w:rPr>
  </w:style>
  <w:style w:type="character" w:customStyle="1" w:styleId="AsmNormalBoldChar">
    <w:name w:val="Asm_Normal_Bold Char"/>
    <w:link w:val="AsmNormalBold"/>
    <w:rsid w:val="00A13FA6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customStyle="1" w:styleId="1">
    <w:name w:val="عادي1"/>
    <w:rsid w:val="00557918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55791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C43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6&amp;type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9&amp;semester=2&amp;subject=6&amp;type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9&amp;semester=2&amp;subject=6&amp;type=3" TargetMode="External"/><Relationship Id="rId11" Type="http://schemas.openxmlformats.org/officeDocument/2006/relationships/hyperlink" Target="https://www.wepal.net/library/?app=content.list&amp;level=9&amp;semester=2&amp;subject=6&amp;type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9&amp;semester=2&amp;subject=6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9&amp;semester=2&amp;subject=6&amp;type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03F19-1D92-41EE-B887-70DF7855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37</cp:revision>
  <dcterms:created xsi:type="dcterms:W3CDTF">2019-01-28T20:10:00Z</dcterms:created>
  <dcterms:modified xsi:type="dcterms:W3CDTF">2019-03-12T18:31:00Z</dcterms:modified>
</cp:coreProperties>
</file>